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B59" w:rsidRPr="00792FFA" w:rsidRDefault="00674B59" w:rsidP="00FD62C2">
      <w:pPr>
        <w:rPr>
          <w:rFonts w:ascii="Times New Roman" w:hAnsi="Times New Roman" w:cs="Times New Roman"/>
          <w:b/>
          <w:sz w:val="28"/>
          <w:szCs w:val="28"/>
        </w:rPr>
      </w:pPr>
    </w:p>
    <w:p w:rsidR="0095125B" w:rsidRPr="00792FFA" w:rsidRDefault="0095125B" w:rsidP="0095125B">
      <w:pPr>
        <w:rPr>
          <w:rFonts w:ascii="Times New Roman" w:hAnsi="Times New Roman" w:cs="Times New Roman"/>
          <w:b/>
          <w:sz w:val="28"/>
          <w:szCs w:val="28"/>
        </w:rPr>
      </w:pPr>
      <w:r w:rsidRPr="00792FFA">
        <w:rPr>
          <w:rFonts w:ascii="Times New Roman" w:hAnsi="Times New Roman" w:cs="Times New Roman"/>
          <w:b/>
          <w:sz w:val="28"/>
          <w:szCs w:val="28"/>
        </w:rPr>
        <w:t xml:space="preserve">Оценивание как компонент контроля выполняет ряд значимых функций: </w:t>
      </w:r>
      <w:proofErr w:type="gramStart"/>
      <w:r w:rsidRPr="00792FFA">
        <w:rPr>
          <w:rFonts w:ascii="Times New Roman" w:hAnsi="Times New Roman" w:cs="Times New Roman"/>
          <w:b/>
          <w:sz w:val="28"/>
          <w:szCs w:val="28"/>
        </w:rPr>
        <w:t>информационную</w:t>
      </w:r>
      <w:proofErr w:type="gramEnd"/>
      <w:r w:rsidRPr="00792FFA">
        <w:rPr>
          <w:rFonts w:ascii="Times New Roman" w:hAnsi="Times New Roman" w:cs="Times New Roman"/>
          <w:b/>
          <w:sz w:val="28"/>
          <w:szCs w:val="28"/>
        </w:rPr>
        <w:t xml:space="preserve">, образовательную, воспитательную, </w:t>
      </w:r>
      <w:proofErr w:type="spellStart"/>
      <w:r w:rsidRPr="00792FFA">
        <w:rPr>
          <w:rFonts w:ascii="Times New Roman" w:hAnsi="Times New Roman" w:cs="Times New Roman"/>
          <w:b/>
          <w:sz w:val="28"/>
          <w:szCs w:val="28"/>
        </w:rPr>
        <w:t>мотивационностимулирующую</w:t>
      </w:r>
      <w:proofErr w:type="spellEnd"/>
      <w:r w:rsidR="00E45201" w:rsidRPr="00792FFA">
        <w:rPr>
          <w:rFonts w:ascii="Times New Roman" w:hAnsi="Times New Roman" w:cs="Times New Roman"/>
          <w:b/>
          <w:sz w:val="28"/>
          <w:szCs w:val="28"/>
        </w:rPr>
        <w:t>, ориентирующую</w:t>
      </w:r>
      <w:r w:rsidRPr="00792FFA">
        <w:rPr>
          <w:rFonts w:ascii="Times New Roman" w:hAnsi="Times New Roman" w:cs="Times New Roman"/>
          <w:b/>
          <w:sz w:val="28"/>
          <w:szCs w:val="28"/>
        </w:rPr>
        <w:t xml:space="preserve">. </w:t>
      </w:r>
    </w:p>
    <w:p w:rsidR="0095125B" w:rsidRPr="00792FFA" w:rsidRDefault="0095125B" w:rsidP="0095125B">
      <w:pPr>
        <w:rPr>
          <w:rFonts w:ascii="Times New Roman" w:hAnsi="Times New Roman" w:cs="Times New Roman"/>
          <w:b/>
          <w:color w:val="1D1E23"/>
          <w:sz w:val="28"/>
          <w:szCs w:val="28"/>
        </w:rPr>
      </w:pPr>
      <w:r w:rsidRPr="00792FFA">
        <w:rPr>
          <w:rFonts w:ascii="Times New Roman" w:hAnsi="Times New Roman" w:cs="Times New Roman"/>
          <w:b/>
          <w:sz w:val="28"/>
          <w:szCs w:val="28"/>
        </w:rPr>
        <w:t>Точность, объективность и полнота оценки обеспечивают выявление успешности движения к намеченным целям</w:t>
      </w:r>
    </w:p>
    <w:p w:rsidR="0095125B" w:rsidRPr="00792FFA" w:rsidRDefault="0095125B" w:rsidP="0095125B">
      <w:pPr>
        <w:rPr>
          <w:rFonts w:ascii="Times New Roman" w:hAnsi="Times New Roman" w:cs="Times New Roman"/>
          <w:sz w:val="28"/>
          <w:szCs w:val="28"/>
        </w:rPr>
      </w:pPr>
      <w:r w:rsidRPr="00792FFA">
        <w:rPr>
          <w:rFonts w:ascii="Times New Roman" w:hAnsi="Times New Roman" w:cs="Times New Roman"/>
          <w:sz w:val="28"/>
          <w:szCs w:val="28"/>
        </w:rPr>
        <w:t xml:space="preserve">Основные цели и характеристики системы оценивания содержатся в федеральном государственном образовательном стандарте основного общего образования (ФГОС ООО). В документе указано, что система </w:t>
      </w:r>
      <w:proofErr w:type="gramStart"/>
      <w:r w:rsidRPr="00792FFA">
        <w:rPr>
          <w:rFonts w:ascii="Times New Roman" w:hAnsi="Times New Roman" w:cs="Times New Roman"/>
          <w:sz w:val="28"/>
          <w:szCs w:val="28"/>
        </w:rPr>
        <w:t>оценки достижения планируемых результатов освоения программы основного общего образования</w:t>
      </w:r>
      <w:proofErr w:type="gramEnd"/>
      <w:r w:rsidRPr="00792FFA">
        <w:rPr>
          <w:rFonts w:ascii="Times New Roman" w:hAnsi="Times New Roman" w:cs="Times New Roman"/>
          <w:sz w:val="28"/>
          <w:szCs w:val="28"/>
        </w:rPr>
        <w:t xml:space="preserve"> должна: отражать содержание и критерии оценки, формы представления результатов оценочной деятельности;  обеспечивать комплексный подход к оценке результатов освоения программы основного общего образования, позволяющий осуществлять оценку предметных и </w:t>
      </w:r>
      <w:proofErr w:type="spellStart"/>
      <w:r w:rsidRPr="00792FFA">
        <w:rPr>
          <w:rFonts w:ascii="Times New Roman" w:hAnsi="Times New Roman" w:cs="Times New Roman"/>
          <w:sz w:val="28"/>
          <w:szCs w:val="28"/>
        </w:rPr>
        <w:t>метапредметных</w:t>
      </w:r>
      <w:proofErr w:type="spellEnd"/>
      <w:r w:rsidRPr="00792FFA">
        <w:rPr>
          <w:rFonts w:ascii="Times New Roman" w:hAnsi="Times New Roman" w:cs="Times New Roman"/>
          <w:sz w:val="28"/>
          <w:szCs w:val="28"/>
        </w:rPr>
        <w:t xml:space="preserve"> результатов;</w:t>
      </w:r>
    </w:p>
    <w:p w:rsidR="00674B59" w:rsidRPr="00792FFA" w:rsidRDefault="00674B59" w:rsidP="00674B59">
      <w:pPr>
        <w:widowControl w:val="0"/>
        <w:tabs>
          <w:tab w:val="left" w:pos="0"/>
        </w:tabs>
        <w:overflowPunct w:val="0"/>
        <w:autoSpaceDE w:val="0"/>
        <w:autoSpaceDN w:val="0"/>
        <w:adjustRightInd w:val="0"/>
        <w:spacing w:after="0" w:line="360" w:lineRule="auto"/>
        <w:ind w:right="20"/>
        <w:rPr>
          <w:rFonts w:ascii="Times New Roman" w:hAnsi="Times New Roman" w:cs="Times New Roman"/>
          <w:sz w:val="28"/>
          <w:szCs w:val="28"/>
        </w:rPr>
      </w:pPr>
      <w:r w:rsidRPr="00792FFA">
        <w:rPr>
          <w:rFonts w:ascii="Times New Roman" w:hAnsi="Times New Roman" w:cs="Times New Roman"/>
          <w:sz w:val="28"/>
          <w:szCs w:val="28"/>
        </w:rPr>
        <w:t>Для того чтобы учащиеся могли достичь качественных результатов в процессе учебной деятельности, современное оценивание должно быть: понятным всем участникам образовательного процесса;  гибким;  много инструментальным и  психологически  комфортным.</w:t>
      </w:r>
    </w:p>
    <w:p w:rsidR="00674B59" w:rsidRPr="00792FFA" w:rsidRDefault="00674B59" w:rsidP="00674B59">
      <w:pPr>
        <w:widowControl w:val="0"/>
        <w:tabs>
          <w:tab w:val="left" w:pos="0"/>
        </w:tabs>
        <w:autoSpaceDE w:val="0"/>
        <w:autoSpaceDN w:val="0"/>
        <w:adjustRightInd w:val="0"/>
        <w:spacing w:after="0" w:line="360" w:lineRule="auto"/>
        <w:rPr>
          <w:rFonts w:ascii="Times New Roman" w:hAnsi="Times New Roman" w:cs="Times New Roman"/>
          <w:sz w:val="28"/>
          <w:szCs w:val="28"/>
        </w:rPr>
      </w:pPr>
      <w:r w:rsidRPr="00792FFA">
        <w:rPr>
          <w:rFonts w:ascii="Times New Roman" w:hAnsi="Times New Roman" w:cs="Times New Roman"/>
          <w:sz w:val="28"/>
          <w:szCs w:val="28"/>
        </w:rPr>
        <w:t xml:space="preserve">Для этого во главу угла, ставятся такие задачи как: </w:t>
      </w:r>
    </w:p>
    <w:p w:rsidR="00674B59" w:rsidRPr="00792FFA" w:rsidRDefault="00674B59" w:rsidP="00674B59">
      <w:pPr>
        <w:pStyle w:val="a8"/>
        <w:widowControl w:val="0"/>
        <w:numPr>
          <w:ilvl w:val="0"/>
          <w:numId w:val="5"/>
        </w:numPr>
        <w:tabs>
          <w:tab w:val="left" w:pos="0"/>
        </w:tabs>
        <w:overflowPunct w:val="0"/>
        <w:autoSpaceDE w:val="0"/>
        <w:autoSpaceDN w:val="0"/>
        <w:adjustRightInd w:val="0"/>
        <w:spacing w:after="0" w:line="360" w:lineRule="auto"/>
        <w:ind w:left="0" w:firstLine="0"/>
        <w:jc w:val="both"/>
        <w:rPr>
          <w:rFonts w:ascii="Times New Roman" w:hAnsi="Times New Roman" w:cs="Times New Roman"/>
          <w:sz w:val="28"/>
          <w:szCs w:val="28"/>
        </w:rPr>
      </w:pPr>
      <w:r w:rsidRPr="00792FFA">
        <w:rPr>
          <w:rFonts w:ascii="Times New Roman" w:hAnsi="Times New Roman" w:cs="Times New Roman"/>
          <w:sz w:val="28"/>
          <w:szCs w:val="28"/>
        </w:rPr>
        <w:t xml:space="preserve"> формировать навыки самооценки учащегося; </w:t>
      </w:r>
    </w:p>
    <w:p w:rsidR="00674B59" w:rsidRPr="00792FFA" w:rsidRDefault="00674B59" w:rsidP="00674B59">
      <w:pPr>
        <w:pStyle w:val="a8"/>
        <w:widowControl w:val="0"/>
        <w:numPr>
          <w:ilvl w:val="0"/>
          <w:numId w:val="5"/>
        </w:numPr>
        <w:tabs>
          <w:tab w:val="left" w:pos="0"/>
        </w:tabs>
        <w:overflowPunct w:val="0"/>
        <w:autoSpaceDE w:val="0"/>
        <w:autoSpaceDN w:val="0"/>
        <w:adjustRightInd w:val="0"/>
        <w:spacing w:after="0" w:line="360" w:lineRule="auto"/>
        <w:ind w:left="0" w:firstLine="0"/>
        <w:jc w:val="both"/>
        <w:rPr>
          <w:rFonts w:ascii="Times New Roman" w:hAnsi="Times New Roman" w:cs="Times New Roman"/>
          <w:sz w:val="28"/>
          <w:szCs w:val="28"/>
        </w:rPr>
      </w:pPr>
      <w:r w:rsidRPr="00792FFA">
        <w:rPr>
          <w:rFonts w:ascii="Times New Roman" w:hAnsi="Times New Roman" w:cs="Times New Roman"/>
          <w:sz w:val="28"/>
          <w:szCs w:val="28"/>
        </w:rPr>
        <w:t xml:space="preserve">регулярно устанавливать обратную связь с учениками; </w:t>
      </w:r>
    </w:p>
    <w:p w:rsidR="00674B59" w:rsidRPr="00792FFA" w:rsidRDefault="00674B59" w:rsidP="00674B59">
      <w:pPr>
        <w:pStyle w:val="a8"/>
        <w:widowControl w:val="0"/>
        <w:numPr>
          <w:ilvl w:val="0"/>
          <w:numId w:val="5"/>
        </w:numPr>
        <w:tabs>
          <w:tab w:val="left" w:pos="0"/>
        </w:tabs>
        <w:overflowPunct w:val="0"/>
        <w:autoSpaceDE w:val="0"/>
        <w:autoSpaceDN w:val="0"/>
        <w:adjustRightInd w:val="0"/>
        <w:spacing w:after="0" w:line="360" w:lineRule="auto"/>
        <w:ind w:left="0" w:firstLine="0"/>
        <w:jc w:val="both"/>
        <w:rPr>
          <w:rFonts w:ascii="Times New Roman" w:hAnsi="Times New Roman" w:cs="Times New Roman"/>
          <w:sz w:val="28"/>
          <w:szCs w:val="28"/>
        </w:rPr>
      </w:pPr>
      <w:r w:rsidRPr="00792FFA">
        <w:rPr>
          <w:rFonts w:ascii="Times New Roman" w:hAnsi="Times New Roman" w:cs="Times New Roman"/>
          <w:sz w:val="28"/>
          <w:szCs w:val="28"/>
        </w:rPr>
        <w:t xml:space="preserve">мотивировать учащегося к дальнейшему целенаправленному обучению; </w:t>
      </w:r>
    </w:p>
    <w:p w:rsidR="00674B59" w:rsidRPr="00792FFA" w:rsidRDefault="00674B59" w:rsidP="00674B59">
      <w:pPr>
        <w:pStyle w:val="a8"/>
        <w:widowControl w:val="0"/>
        <w:numPr>
          <w:ilvl w:val="0"/>
          <w:numId w:val="5"/>
        </w:numPr>
        <w:tabs>
          <w:tab w:val="left" w:pos="0"/>
        </w:tabs>
        <w:autoSpaceDE w:val="0"/>
        <w:autoSpaceDN w:val="0"/>
        <w:adjustRightInd w:val="0"/>
        <w:spacing w:after="0" w:line="360" w:lineRule="auto"/>
        <w:ind w:left="0" w:firstLine="0"/>
        <w:rPr>
          <w:rFonts w:ascii="Times New Roman" w:hAnsi="Times New Roman" w:cs="Times New Roman"/>
          <w:sz w:val="28"/>
          <w:szCs w:val="28"/>
        </w:rPr>
      </w:pPr>
      <w:r w:rsidRPr="00792FFA">
        <w:rPr>
          <w:rFonts w:ascii="Times New Roman" w:hAnsi="Times New Roman" w:cs="Times New Roman"/>
          <w:sz w:val="28"/>
          <w:szCs w:val="28"/>
        </w:rPr>
        <w:t>предоставлять информацию:</w:t>
      </w:r>
    </w:p>
    <w:p w:rsidR="00674B59" w:rsidRPr="00792FFA" w:rsidRDefault="00674B59" w:rsidP="00674B59">
      <w:pPr>
        <w:pStyle w:val="a8"/>
        <w:widowControl w:val="0"/>
        <w:tabs>
          <w:tab w:val="left" w:pos="0"/>
        </w:tabs>
        <w:overflowPunct w:val="0"/>
        <w:autoSpaceDE w:val="0"/>
        <w:autoSpaceDN w:val="0"/>
        <w:adjustRightInd w:val="0"/>
        <w:spacing w:after="0" w:line="360" w:lineRule="auto"/>
        <w:ind w:left="0"/>
        <w:jc w:val="both"/>
        <w:rPr>
          <w:rFonts w:ascii="Times New Roman" w:hAnsi="Times New Roman" w:cs="Times New Roman"/>
          <w:sz w:val="28"/>
          <w:szCs w:val="28"/>
        </w:rPr>
      </w:pPr>
      <w:r w:rsidRPr="00792FFA">
        <w:rPr>
          <w:rFonts w:ascii="Times New Roman" w:hAnsi="Times New Roman" w:cs="Times New Roman"/>
          <w:sz w:val="28"/>
          <w:szCs w:val="28"/>
        </w:rPr>
        <w:t xml:space="preserve">-учащимся о качестве их работы; </w:t>
      </w:r>
    </w:p>
    <w:p w:rsidR="00674B59" w:rsidRPr="00792FFA" w:rsidRDefault="00674B59" w:rsidP="00674B59">
      <w:pPr>
        <w:pStyle w:val="a8"/>
        <w:widowControl w:val="0"/>
        <w:tabs>
          <w:tab w:val="left" w:pos="0"/>
        </w:tabs>
        <w:overflowPunct w:val="0"/>
        <w:autoSpaceDE w:val="0"/>
        <w:autoSpaceDN w:val="0"/>
        <w:adjustRightInd w:val="0"/>
        <w:spacing w:after="0" w:line="360" w:lineRule="auto"/>
        <w:ind w:left="0"/>
        <w:rPr>
          <w:rFonts w:ascii="Times New Roman" w:hAnsi="Times New Roman" w:cs="Times New Roman"/>
          <w:sz w:val="28"/>
          <w:szCs w:val="28"/>
        </w:rPr>
      </w:pPr>
      <w:r w:rsidRPr="00792FFA">
        <w:rPr>
          <w:rFonts w:ascii="Times New Roman" w:hAnsi="Times New Roman" w:cs="Times New Roman"/>
          <w:sz w:val="28"/>
          <w:szCs w:val="28"/>
        </w:rPr>
        <w:t xml:space="preserve">-учителям о прогрессе учащихся; – родителям и сообществу о степени достижения результатов обучения; </w:t>
      </w:r>
    </w:p>
    <w:p w:rsidR="00674B59" w:rsidRPr="00792FFA" w:rsidRDefault="00674B59" w:rsidP="00674B59">
      <w:pPr>
        <w:widowControl w:val="0"/>
        <w:tabs>
          <w:tab w:val="left" w:pos="0"/>
        </w:tabs>
        <w:autoSpaceDE w:val="0"/>
        <w:autoSpaceDN w:val="0"/>
        <w:adjustRightInd w:val="0"/>
        <w:spacing w:after="0" w:line="360" w:lineRule="auto"/>
        <w:rPr>
          <w:rFonts w:ascii="Times New Roman" w:hAnsi="Times New Roman" w:cs="Times New Roman"/>
          <w:sz w:val="28"/>
          <w:szCs w:val="28"/>
        </w:rPr>
      </w:pPr>
      <w:r w:rsidRPr="00792FFA">
        <w:rPr>
          <w:rFonts w:ascii="Times New Roman" w:hAnsi="Times New Roman" w:cs="Times New Roman"/>
          <w:sz w:val="28"/>
          <w:szCs w:val="28"/>
        </w:rPr>
        <w:t xml:space="preserve">В данной ситуации, востребованным оказывается такой подход к оцениванию достижений учащихся, который позволил бы устранить негативные моменты в обучении, способствовал бы индивидуализации учебного процесса, повышению учебной мотивации и учебной самостоятельности учащихся. </w:t>
      </w:r>
    </w:p>
    <w:p w:rsidR="00674B59" w:rsidRPr="00792FFA" w:rsidRDefault="00674B59" w:rsidP="00674B59">
      <w:pPr>
        <w:widowControl w:val="0"/>
        <w:tabs>
          <w:tab w:val="left" w:pos="0"/>
        </w:tabs>
        <w:overflowPunct w:val="0"/>
        <w:autoSpaceDE w:val="0"/>
        <w:autoSpaceDN w:val="0"/>
        <w:adjustRightInd w:val="0"/>
        <w:spacing w:after="0" w:line="360" w:lineRule="auto"/>
        <w:ind w:right="20"/>
        <w:jc w:val="both"/>
        <w:rPr>
          <w:rFonts w:ascii="Times New Roman" w:hAnsi="Times New Roman" w:cs="Times New Roman"/>
          <w:b/>
          <w:bCs/>
          <w:sz w:val="28"/>
          <w:szCs w:val="28"/>
        </w:rPr>
      </w:pPr>
      <w:r w:rsidRPr="00792FFA">
        <w:rPr>
          <w:rFonts w:ascii="Times New Roman" w:hAnsi="Times New Roman" w:cs="Times New Roman"/>
          <w:sz w:val="28"/>
          <w:szCs w:val="28"/>
        </w:rPr>
        <w:t xml:space="preserve">Одним из таких подходов является </w:t>
      </w:r>
      <w:proofErr w:type="spellStart"/>
      <w:r w:rsidRPr="00792FFA">
        <w:rPr>
          <w:rFonts w:ascii="Times New Roman" w:hAnsi="Times New Roman" w:cs="Times New Roman"/>
          <w:b/>
          <w:bCs/>
          <w:sz w:val="28"/>
          <w:szCs w:val="28"/>
        </w:rPr>
        <w:t>формативное</w:t>
      </w:r>
      <w:proofErr w:type="spellEnd"/>
      <w:r w:rsidRPr="00792FFA">
        <w:rPr>
          <w:rFonts w:ascii="Times New Roman" w:hAnsi="Times New Roman" w:cs="Times New Roman"/>
          <w:b/>
          <w:bCs/>
          <w:sz w:val="28"/>
          <w:szCs w:val="28"/>
        </w:rPr>
        <w:t xml:space="preserve"> (формирующее) оценивание,</w:t>
      </w:r>
      <w:r w:rsidRPr="00792FFA">
        <w:rPr>
          <w:rFonts w:ascii="Times New Roman" w:hAnsi="Times New Roman" w:cs="Times New Roman"/>
          <w:sz w:val="28"/>
          <w:szCs w:val="28"/>
        </w:rPr>
        <w:t xml:space="preserve"> которое можно еще назвать </w:t>
      </w:r>
      <w:r w:rsidRPr="00792FFA">
        <w:rPr>
          <w:rFonts w:ascii="Times New Roman" w:hAnsi="Times New Roman" w:cs="Times New Roman"/>
          <w:b/>
          <w:bCs/>
          <w:sz w:val="28"/>
          <w:szCs w:val="28"/>
        </w:rPr>
        <w:t>оцениванием для улучшения обучения.</w:t>
      </w:r>
    </w:p>
    <w:p w:rsidR="00674B59" w:rsidRPr="00792FFA" w:rsidRDefault="00674B59" w:rsidP="00674B59">
      <w:pPr>
        <w:rPr>
          <w:rFonts w:ascii="Times New Roman" w:hAnsi="Times New Roman" w:cs="Times New Roman"/>
          <w:color w:val="1D1E23"/>
          <w:sz w:val="28"/>
          <w:szCs w:val="28"/>
        </w:rPr>
      </w:pPr>
      <w:r w:rsidRPr="00792FFA">
        <w:rPr>
          <w:rFonts w:ascii="Times New Roman" w:hAnsi="Times New Roman" w:cs="Times New Roman"/>
          <w:color w:val="1D1E23"/>
          <w:sz w:val="28"/>
          <w:szCs w:val="28"/>
        </w:rPr>
        <w:lastRenderedPageBreak/>
        <w:t>Основные цели — своевременное выявление трудностей, корректировка учебных стратегий и повышение качества усвоения английского языка. Включает методы наблюдения, опросы, контрольные задания с моментальной обратной связью для максимального вовлечения учеников.</w:t>
      </w:r>
    </w:p>
    <w:p w:rsidR="00674B59" w:rsidRPr="00792FFA" w:rsidRDefault="00674B59" w:rsidP="0095125B">
      <w:pPr>
        <w:pStyle w:val="a5"/>
        <w:shd w:val="clear" w:color="auto" w:fill="FFFFFF"/>
        <w:spacing w:before="0" w:beforeAutospacing="0" w:after="187" w:afterAutospacing="0"/>
        <w:rPr>
          <w:color w:val="000000"/>
          <w:sz w:val="28"/>
          <w:szCs w:val="28"/>
        </w:rPr>
      </w:pPr>
      <w:r w:rsidRPr="00792FFA">
        <w:rPr>
          <w:color w:val="000000"/>
          <w:sz w:val="28"/>
          <w:szCs w:val="28"/>
        </w:rPr>
        <w:t>Формулировка заданий понятна и описывает наблюдаемые и измеримые действия/шаги по выполнению заданий во всех дескрипторах. Наприме</w:t>
      </w:r>
      <w:r w:rsidR="00E45201" w:rsidRPr="00792FFA">
        <w:rPr>
          <w:color w:val="000000"/>
          <w:sz w:val="28"/>
          <w:szCs w:val="28"/>
        </w:rPr>
        <w:t xml:space="preserve">р </w:t>
      </w:r>
    </w:p>
    <w:p w:rsidR="00674B59" w:rsidRPr="00792FFA" w:rsidRDefault="00674B59" w:rsidP="00674B59">
      <w:pPr>
        <w:rPr>
          <w:rFonts w:ascii="Times New Roman" w:hAnsi="Times New Roman" w:cs="Times New Roman"/>
          <w:color w:val="1D1E23"/>
          <w:sz w:val="28"/>
          <w:szCs w:val="28"/>
        </w:rPr>
      </w:pPr>
    </w:p>
    <w:p w:rsidR="00674B59" w:rsidRPr="00792FFA" w:rsidRDefault="00674B59" w:rsidP="00674B59">
      <w:pPr>
        <w:spacing w:line="411" w:lineRule="atLeast"/>
        <w:rPr>
          <w:rFonts w:ascii="Times New Roman" w:hAnsi="Times New Roman" w:cs="Times New Roman"/>
          <w:sz w:val="28"/>
          <w:szCs w:val="28"/>
        </w:rPr>
      </w:pPr>
      <w:r w:rsidRPr="00792FFA">
        <w:rPr>
          <w:rFonts w:ascii="Times New Roman" w:hAnsi="Times New Roman" w:cs="Times New Roman"/>
          <w:sz w:val="28"/>
          <w:szCs w:val="28"/>
        </w:rPr>
        <w:t xml:space="preserve">Приведу несколько примеров </w:t>
      </w:r>
      <w:proofErr w:type="spellStart"/>
      <w:r w:rsidRPr="00792FFA">
        <w:rPr>
          <w:rFonts w:ascii="Times New Roman" w:hAnsi="Times New Roman" w:cs="Times New Roman"/>
          <w:sz w:val="28"/>
          <w:szCs w:val="28"/>
        </w:rPr>
        <w:t>формативного</w:t>
      </w:r>
      <w:proofErr w:type="spellEnd"/>
      <w:r w:rsidRPr="00792FFA">
        <w:rPr>
          <w:rFonts w:ascii="Times New Roman" w:hAnsi="Times New Roman" w:cs="Times New Roman"/>
          <w:sz w:val="28"/>
          <w:szCs w:val="28"/>
        </w:rPr>
        <w:t xml:space="preserve"> оценивания на уроке английского языка:</w:t>
      </w:r>
    </w:p>
    <w:p w:rsidR="00674B59" w:rsidRPr="00792FFA" w:rsidRDefault="00674B59" w:rsidP="00674B59">
      <w:pPr>
        <w:numPr>
          <w:ilvl w:val="0"/>
          <w:numId w:val="1"/>
        </w:numPr>
        <w:spacing w:after="0" w:line="411" w:lineRule="atLeast"/>
        <w:ind w:left="0"/>
        <w:rPr>
          <w:rFonts w:ascii="Times New Roman" w:hAnsi="Times New Roman" w:cs="Times New Roman"/>
          <w:sz w:val="28"/>
          <w:szCs w:val="28"/>
        </w:rPr>
      </w:pPr>
      <w:r w:rsidRPr="00792FFA">
        <w:rPr>
          <w:rStyle w:val="a4"/>
          <w:rFonts w:ascii="Times New Roman" w:hAnsi="Times New Roman" w:cs="Times New Roman"/>
          <w:sz w:val="28"/>
          <w:szCs w:val="28"/>
        </w:rPr>
        <w:t>«Ассоциации»</w:t>
      </w:r>
      <w:r w:rsidRPr="00792FFA">
        <w:rPr>
          <w:rFonts w:ascii="Times New Roman" w:hAnsi="Times New Roman" w:cs="Times New Roman"/>
          <w:sz w:val="28"/>
          <w:szCs w:val="28"/>
        </w:rPr>
        <w:t>. Ученики пишут свои ассоциации с названием темы на листе бумаги или на доске, тем самым повторяя ранее изученный лексический материал и применяя его для новой темы. </w:t>
      </w:r>
      <w:hyperlink r:id="rId5" w:tgtFrame="_blank" w:history="1">
        <w:r w:rsidRPr="00792FFA">
          <w:rPr>
            <w:rStyle w:val="a3"/>
            <w:rFonts w:ascii="Times New Roman" w:hAnsi="Times New Roman" w:cs="Times New Roman"/>
            <w:sz w:val="28"/>
            <w:szCs w:val="28"/>
          </w:rPr>
          <w:t>urok.1sept.ru</w:t>
        </w:r>
      </w:hyperlink>
      <w:hyperlink r:id="rId6" w:tgtFrame="_blank" w:history="1">
        <w:r w:rsidRPr="00792FFA">
          <w:rPr>
            <w:rStyle w:val="a3"/>
            <w:rFonts w:ascii="Times New Roman" w:hAnsi="Times New Roman" w:cs="Times New Roman"/>
            <w:sz w:val="28"/>
            <w:szCs w:val="28"/>
          </w:rPr>
          <w:t>mouo.mur.obr55.ru</w:t>
        </w:r>
      </w:hyperlink>
    </w:p>
    <w:p w:rsidR="00674B59" w:rsidRPr="00792FFA" w:rsidRDefault="00674B59" w:rsidP="00674B59">
      <w:pPr>
        <w:numPr>
          <w:ilvl w:val="0"/>
          <w:numId w:val="1"/>
        </w:numPr>
        <w:spacing w:beforeAutospacing="1" w:after="0" w:line="411" w:lineRule="atLeast"/>
        <w:ind w:left="0"/>
        <w:rPr>
          <w:rFonts w:ascii="Times New Roman" w:hAnsi="Times New Roman" w:cs="Times New Roman"/>
          <w:sz w:val="28"/>
          <w:szCs w:val="28"/>
        </w:rPr>
      </w:pPr>
      <w:r w:rsidRPr="00792FFA">
        <w:rPr>
          <w:rStyle w:val="a4"/>
          <w:rFonts w:ascii="Times New Roman" w:hAnsi="Times New Roman" w:cs="Times New Roman"/>
          <w:sz w:val="28"/>
          <w:szCs w:val="28"/>
        </w:rPr>
        <w:t>«Сортировка»</w:t>
      </w:r>
      <w:r w:rsidRPr="00792FFA">
        <w:rPr>
          <w:rFonts w:ascii="Times New Roman" w:hAnsi="Times New Roman" w:cs="Times New Roman"/>
          <w:sz w:val="28"/>
          <w:szCs w:val="28"/>
        </w:rPr>
        <w:t>. Ученики распределяют предложенные слова по темам в группах, тем самым оценивая свой лексический запас по определённой теме. </w:t>
      </w:r>
      <w:hyperlink r:id="rId7" w:tgtFrame="_blank" w:history="1">
        <w:r w:rsidRPr="00792FFA">
          <w:rPr>
            <w:rStyle w:val="a3"/>
            <w:rFonts w:ascii="Times New Roman" w:hAnsi="Times New Roman" w:cs="Times New Roman"/>
            <w:sz w:val="28"/>
            <w:szCs w:val="28"/>
          </w:rPr>
          <w:t>urok.1sept.ru</w:t>
        </w:r>
      </w:hyperlink>
      <w:hyperlink r:id="rId8" w:tgtFrame="_blank" w:history="1">
        <w:r w:rsidRPr="00792FFA">
          <w:rPr>
            <w:rStyle w:val="a3"/>
            <w:rFonts w:ascii="Times New Roman" w:hAnsi="Times New Roman" w:cs="Times New Roman"/>
            <w:sz w:val="28"/>
            <w:szCs w:val="28"/>
          </w:rPr>
          <w:t>mouo.mur.obr55.ru</w:t>
        </w:r>
      </w:hyperlink>
    </w:p>
    <w:p w:rsidR="00674B59" w:rsidRPr="00792FFA" w:rsidRDefault="00674B59" w:rsidP="00674B59">
      <w:pPr>
        <w:numPr>
          <w:ilvl w:val="0"/>
          <w:numId w:val="1"/>
        </w:numPr>
        <w:spacing w:beforeAutospacing="1" w:after="0" w:line="411" w:lineRule="atLeast"/>
        <w:ind w:left="0"/>
        <w:rPr>
          <w:rFonts w:ascii="Times New Roman" w:hAnsi="Times New Roman" w:cs="Times New Roman"/>
          <w:sz w:val="28"/>
          <w:szCs w:val="28"/>
        </w:rPr>
      </w:pPr>
      <w:r w:rsidRPr="00792FFA">
        <w:rPr>
          <w:rStyle w:val="a4"/>
          <w:rFonts w:ascii="Times New Roman" w:hAnsi="Times New Roman" w:cs="Times New Roman"/>
          <w:sz w:val="28"/>
          <w:szCs w:val="28"/>
        </w:rPr>
        <w:t>Заполнение таблицы «</w:t>
      </w:r>
      <w:proofErr w:type="spellStart"/>
      <w:r w:rsidRPr="00792FFA">
        <w:rPr>
          <w:rStyle w:val="a4"/>
          <w:rFonts w:ascii="Times New Roman" w:hAnsi="Times New Roman" w:cs="Times New Roman"/>
          <w:sz w:val="28"/>
          <w:szCs w:val="28"/>
        </w:rPr>
        <w:t>Знаю-Интересуюсь-Узнал</w:t>
      </w:r>
      <w:proofErr w:type="spellEnd"/>
      <w:r w:rsidRPr="00792FFA">
        <w:rPr>
          <w:rStyle w:val="a4"/>
          <w:rFonts w:ascii="Times New Roman" w:hAnsi="Times New Roman" w:cs="Times New Roman"/>
          <w:sz w:val="28"/>
          <w:szCs w:val="28"/>
        </w:rPr>
        <w:t>»</w:t>
      </w:r>
      <w:r w:rsidRPr="00792FFA">
        <w:rPr>
          <w:rFonts w:ascii="Times New Roman" w:hAnsi="Times New Roman" w:cs="Times New Roman"/>
          <w:sz w:val="28"/>
          <w:szCs w:val="28"/>
        </w:rPr>
        <w:t> (</w:t>
      </w:r>
      <w:proofErr w:type="spellStart"/>
      <w:r w:rsidRPr="00792FFA">
        <w:rPr>
          <w:rFonts w:ascii="Times New Roman" w:hAnsi="Times New Roman" w:cs="Times New Roman"/>
          <w:sz w:val="28"/>
          <w:szCs w:val="28"/>
        </w:rPr>
        <w:t>Know-Want</w:t>
      </w:r>
      <w:proofErr w:type="spellEnd"/>
      <w:r w:rsidRPr="00792FFA">
        <w:rPr>
          <w:rFonts w:ascii="Times New Roman" w:hAnsi="Times New Roman" w:cs="Times New Roman"/>
          <w:sz w:val="28"/>
          <w:szCs w:val="28"/>
        </w:rPr>
        <w:t xml:space="preserve"> </w:t>
      </w:r>
      <w:proofErr w:type="spellStart"/>
      <w:r w:rsidRPr="00792FFA">
        <w:rPr>
          <w:rFonts w:ascii="Times New Roman" w:hAnsi="Times New Roman" w:cs="Times New Roman"/>
          <w:sz w:val="28"/>
          <w:szCs w:val="28"/>
        </w:rPr>
        <w:t>to</w:t>
      </w:r>
      <w:proofErr w:type="spellEnd"/>
      <w:r w:rsidRPr="00792FFA">
        <w:rPr>
          <w:rFonts w:ascii="Times New Roman" w:hAnsi="Times New Roman" w:cs="Times New Roman"/>
          <w:sz w:val="28"/>
          <w:szCs w:val="28"/>
        </w:rPr>
        <w:t xml:space="preserve"> </w:t>
      </w:r>
      <w:proofErr w:type="spellStart"/>
      <w:r w:rsidRPr="00792FFA">
        <w:rPr>
          <w:rFonts w:ascii="Times New Roman" w:hAnsi="Times New Roman" w:cs="Times New Roman"/>
          <w:sz w:val="28"/>
          <w:szCs w:val="28"/>
        </w:rPr>
        <w:t>Learn</w:t>
      </w:r>
      <w:proofErr w:type="spellEnd"/>
      <w:r w:rsidRPr="00792FFA">
        <w:rPr>
          <w:rFonts w:ascii="Times New Roman" w:hAnsi="Times New Roman" w:cs="Times New Roman"/>
          <w:sz w:val="28"/>
          <w:szCs w:val="28"/>
        </w:rPr>
        <w:t xml:space="preserve"> – </w:t>
      </w:r>
      <w:proofErr w:type="spellStart"/>
      <w:r w:rsidRPr="00792FFA">
        <w:rPr>
          <w:rFonts w:ascii="Times New Roman" w:hAnsi="Times New Roman" w:cs="Times New Roman"/>
          <w:sz w:val="28"/>
          <w:szCs w:val="28"/>
        </w:rPr>
        <w:t>Learned</w:t>
      </w:r>
      <w:proofErr w:type="spellEnd"/>
      <w:r w:rsidRPr="00792FFA">
        <w:rPr>
          <w:rFonts w:ascii="Times New Roman" w:hAnsi="Times New Roman" w:cs="Times New Roman"/>
          <w:sz w:val="28"/>
          <w:szCs w:val="28"/>
        </w:rPr>
        <w:t>). Ученики проводят анализ, записывая, что они знают по теме, что хотели бы узнать, а в конце урока отмечают, выяснили ли они интересовавшие их моменты. </w:t>
      </w:r>
      <w:hyperlink r:id="rId9" w:tgtFrame="_blank" w:history="1">
        <w:r w:rsidRPr="00792FFA">
          <w:rPr>
            <w:rStyle w:val="a3"/>
            <w:rFonts w:ascii="Times New Roman" w:hAnsi="Times New Roman" w:cs="Times New Roman"/>
            <w:sz w:val="28"/>
            <w:szCs w:val="28"/>
          </w:rPr>
          <w:t>mouo.mur.obr55.ru</w:t>
        </w:r>
      </w:hyperlink>
    </w:p>
    <w:p w:rsidR="00674B59" w:rsidRPr="00792FFA" w:rsidRDefault="00E45201" w:rsidP="00674B59">
      <w:pPr>
        <w:numPr>
          <w:ilvl w:val="0"/>
          <w:numId w:val="1"/>
        </w:numPr>
        <w:shd w:val="clear" w:color="auto" w:fill="FFFFFF"/>
        <w:spacing w:after="187" w:line="411" w:lineRule="atLeast"/>
        <w:ind w:left="0"/>
        <w:rPr>
          <w:rFonts w:ascii="Times New Roman" w:hAnsi="Times New Roman" w:cs="Times New Roman"/>
          <w:color w:val="333333"/>
          <w:sz w:val="28"/>
          <w:szCs w:val="28"/>
        </w:rPr>
      </w:pPr>
      <w:r w:rsidRPr="00792FFA">
        <w:rPr>
          <w:rStyle w:val="a4"/>
          <w:rFonts w:ascii="Times New Roman" w:hAnsi="Times New Roman" w:cs="Times New Roman"/>
          <w:sz w:val="28"/>
          <w:szCs w:val="28"/>
        </w:rPr>
        <w:t xml:space="preserve"> </w:t>
      </w:r>
      <w:r w:rsidR="00674B59" w:rsidRPr="00792FFA">
        <w:rPr>
          <w:rStyle w:val="a4"/>
          <w:rFonts w:ascii="Times New Roman" w:hAnsi="Times New Roman" w:cs="Times New Roman"/>
          <w:sz w:val="28"/>
          <w:szCs w:val="28"/>
        </w:rPr>
        <w:t>«Светофор»</w:t>
      </w:r>
      <w:r w:rsidR="00674B59" w:rsidRPr="00792FFA">
        <w:rPr>
          <w:rFonts w:ascii="Times New Roman" w:hAnsi="Times New Roman" w:cs="Times New Roman"/>
          <w:sz w:val="28"/>
          <w:szCs w:val="28"/>
        </w:rPr>
        <w:t>. У каждого ученика имеются карточки трёх цветов светофора (всё понятно — зелёный, остались вопросы — жёлтый, непонятно — красный). Этот метод позволяет сделать рефлексию после каждого задания и посмотреть, у каких именно детей возникают трудности, кто понял, а с кем нужно ещё работать. </w:t>
      </w:r>
      <w:proofErr w:type="spellStart"/>
      <w:r w:rsidR="00CD4C4D" w:rsidRPr="00792FFA">
        <w:rPr>
          <w:rFonts w:ascii="Times New Roman" w:hAnsi="Times New Roman" w:cs="Times New Roman"/>
          <w:sz w:val="28"/>
          <w:szCs w:val="28"/>
        </w:rPr>
        <w:fldChar w:fldCharType="begin"/>
      </w:r>
      <w:r w:rsidR="00674B59" w:rsidRPr="00792FFA">
        <w:rPr>
          <w:rFonts w:ascii="Times New Roman" w:hAnsi="Times New Roman" w:cs="Times New Roman"/>
          <w:sz w:val="28"/>
          <w:szCs w:val="28"/>
        </w:rPr>
        <w:instrText xml:space="preserve"> HYPERLINK "https://kopilkaurokov.ru/angliiskiyyazik/prochee/formativnoieotsienivaniienaurokakhinostrannoghoiazyka" \t "_blank" </w:instrText>
      </w:r>
      <w:r w:rsidR="00CD4C4D" w:rsidRPr="00792FFA">
        <w:rPr>
          <w:rFonts w:ascii="Times New Roman" w:hAnsi="Times New Roman" w:cs="Times New Roman"/>
          <w:sz w:val="28"/>
          <w:szCs w:val="28"/>
        </w:rPr>
        <w:fldChar w:fldCharType="separate"/>
      </w:r>
      <w:r w:rsidR="00674B59" w:rsidRPr="00792FFA">
        <w:rPr>
          <w:rStyle w:val="a3"/>
          <w:rFonts w:ascii="Times New Roman" w:hAnsi="Times New Roman" w:cs="Times New Roman"/>
          <w:sz w:val="28"/>
          <w:szCs w:val="28"/>
        </w:rPr>
        <w:t>kopilkaurokov.ru</w:t>
      </w:r>
      <w:proofErr w:type="spellEnd"/>
      <w:r w:rsidR="00CD4C4D" w:rsidRPr="00792FFA">
        <w:rPr>
          <w:rFonts w:ascii="Times New Roman" w:hAnsi="Times New Roman" w:cs="Times New Roman"/>
          <w:sz w:val="28"/>
          <w:szCs w:val="28"/>
        </w:rPr>
        <w:fldChar w:fldCharType="end"/>
      </w:r>
    </w:p>
    <w:p w:rsidR="00F614F9" w:rsidRPr="00792FFA" w:rsidRDefault="00F614F9" w:rsidP="00F614F9">
      <w:pPr>
        <w:pStyle w:val="a8"/>
        <w:numPr>
          <w:ilvl w:val="0"/>
          <w:numId w:val="1"/>
        </w:numPr>
        <w:tabs>
          <w:tab w:val="left" w:pos="0"/>
        </w:tabs>
        <w:spacing w:line="360" w:lineRule="auto"/>
        <w:rPr>
          <w:rFonts w:ascii="Times New Roman" w:eastAsia="Adobe Gothic Std B" w:hAnsi="Times New Roman" w:cs="Times New Roman"/>
          <w:sz w:val="28"/>
          <w:szCs w:val="28"/>
        </w:rPr>
      </w:pPr>
      <w:r w:rsidRPr="00792FFA">
        <w:rPr>
          <w:rFonts w:ascii="Times New Roman" w:hAnsi="Times New Roman" w:cs="Times New Roman"/>
          <w:b/>
          <w:noProof/>
          <w:sz w:val="28"/>
          <w:szCs w:val="28"/>
          <w:lang w:eastAsia="ru-RU"/>
        </w:rPr>
        <w:drawing>
          <wp:anchor distT="0" distB="0" distL="114300" distR="114300" simplePos="0" relativeHeight="251659264" behindDoc="0" locked="0" layoutInCell="1" allowOverlap="1">
            <wp:simplePos x="0" y="0"/>
            <wp:positionH relativeFrom="column">
              <wp:posOffset>-486410</wp:posOffset>
            </wp:positionH>
            <wp:positionV relativeFrom="paragraph">
              <wp:posOffset>330200</wp:posOffset>
            </wp:positionV>
            <wp:extent cx="2292350" cy="2346325"/>
            <wp:effectExtent l="19050" t="0" r="0" b="0"/>
            <wp:wrapThrough wrapText="bothSides">
              <wp:wrapPolygon edited="0">
                <wp:start x="-180" y="0"/>
                <wp:lineTo x="-180" y="21395"/>
                <wp:lineTo x="21540" y="21395"/>
                <wp:lineTo x="21540" y="0"/>
                <wp:lineTo x="-180" y="0"/>
              </wp:wrapPolygon>
            </wp:wrapThrough>
            <wp:docPr id="3" name="Рисунок 1" descr="http://www.speechmark.net/sites/speechmark.net/files/styles/adaptive_images/adaptive-image/public/sites/speechmark.net/files/products/0035485W.jpg?itok=Ff3TRw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peechmark.net/sites/speechmark.net/files/styles/adaptive_images/adaptive-image/public/sites/speechmark.net/files/products/0035485W.jpg?itok=Ff3TRwco"/>
                    <pic:cNvPicPr>
                      <a:picLocks noChangeAspect="1" noChangeArrowheads="1"/>
                    </pic:cNvPicPr>
                  </pic:nvPicPr>
                  <pic:blipFill>
                    <a:blip r:embed="rId10" cstate="print"/>
                    <a:srcRect/>
                    <a:stretch>
                      <a:fillRect/>
                    </a:stretch>
                  </pic:blipFill>
                  <pic:spPr bwMode="auto">
                    <a:xfrm>
                      <a:off x="0" y="0"/>
                      <a:ext cx="2292350" cy="2346325"/>
                    </a:xfrm>
                    <a:prstGeom prst="rect">
                      <a:avLst/>
                    </a:prstGeom>
                    <a:noFill/>
                    <a:ln w="9525">
                      <a:noFill/>
                      <a:miter lim="800000"/>
                      <a:headEnd/>
                      <a:tailEnd/>
                    </a:ln>
                  </pic:spPr>
                </pic:pic>
              </a:graphicData>
            </a:graphic>
          </wp:anchor>
        </w:drawing>
      </w:r>
      <w:r w:rsidRPr="00792FFA">
        <w:rPr>
          <w:rFonts w:ascii="Times New Roman" w:hAnsi="Times New Roman" w:cs="Times New Roman"/>
          <w:b/>
          <w:bCs/>
          <w:sz w:val="28"/>
          <w:szCs w:val="28"/>
          <w:lang w:val="kk-KZ"/>
        </w:rPr>
        <w:t xml:space="preserve"> На своих уроках я применяю следующие  с</w:t>
      </w:r>
      <w:proofErr w:type="spellStart"/>
      <w:r w:rsidRPr="00792FFA">
        <w:rPr>
          <w:rFonts w:ascii="Times New Roman" w:eastAsia="Adobe Gothic Std B" w:hAnsi="Times New Roman" w:cs="Times New Roman"/>
          <w:b/>
          <w:sz w:val="28"/>
          <w:szCs w:val="28"/>
        </w:rPr>
        <w:t>тратегии</w:t>
      </w:r>
      <w:proofErr w:type="spellEnd"/>
      <w:r w:rsidRPr="00792FFA">
        <w:rPr>
          <w:rFonts w:ascii="Times New Roman" w:eastAsia="Adobe Gothic Std B" w:hAnsi="Times New Roman" w:cs="Times New Roman"/>
          <w:b/>
          <w:sz w:val="28"/>
          <w:szCs w:val="28"/>
        </w:rPr>
        <w:t xml:space="preserve">  </w:t>
      </w:r>
      <w:proofErr w:type="spellStart"/>
      <w:r w:rsidRPr="00792FFA">
        <w:rPr>
          <w:rFonts w:ascii="Times New Roman" w:eastAsia="Adobe Gothic Std B" w:hAnsi="Times New Roman" w:cs="Times New Roman"/>
          <w:b/>
          <w:sz w:val="28"/>
          <w:szCs w:val="28"/>
        </w:rPr>
        <w:t>формативного</w:t>
      </w:r>
      <w:proofErr w:type="spellEnd"/>
      <w:r w:rsidRPr="00792FFA">
        <w:rPr>
          <w:rFonts w:ascii="Times New Roman" w:eastAsia="Adobe Gothic Std B" w:hAnsi="Times New Roman" w:cs="Times New Roman"/>
          <w:sz w:val="28"/>
          <w:szCs w:val="28"/>
        </w:rPr>
        <w:t xml:space="preserve"> оценивания</w:t>
      </w:r>
      <w:r w:rsidRPr="00792FFA">
        <w:rPr>
          <w:rFonts w:ascii="Times New Roman" w:hAnsi="Times New Roman" w:cs="Times New Roman"/>
          <w:bCs/>
          <w:sz w:val="28"/>
          <w:szCs w:val="28"/>
          <w:lang w:val="kk-KZ"/>
        </w:rPr>
        <w:t>: данные приемы  можно использовать на любом из этапов урока: т.е. на этапах: вызов, осмысление, рефлексия .</w:t>
      </w:r>
      <w:r w:rsidRPr="00792FFA">
        <w:rPr>
          <w:rFonts w:ascii="Times New Roman" w:hAnsi="Times New Roman" w:cs="Times New Roman"/>
          <w:b/>
          <w:bCs/>
          <w:sz w:val="28"/>
          <w:szCs w:val="28"/>
        </w:rPr>
        <w:t>Прием “</w:t>
      </w:r>
      <w:r w:rsidRPr="00792FFA">
        <w:rPr>
          <w:rFonts w:ascii="Times New Roman" w:hAnsi="Times New Roman" w:cs="Times New Roman"/>
          <w:b/>
          <w:bCs/>
          <w:sz w:val="28"/>
          <w:szCs w:val="28"/>
          <w:lang w:val="en-US"/>
        </w:rPr>
        <w:t>BLOB</w:t>
      </w:r>
      <w:r w:rsidRPr="00792FFA">
        <w:rPr>
          <w:rFonts w:ascii="Times New Roman" w:hAnsi="Times New Roman" w:cs="Times New Roman"/>
          <w:b/>
          <w:bCs/>
          <w:sz w:val="28"/>
          <w:szCs w:val="28"/>
        </w:rPr>
        <w:t>’</w:t>
      </w:r>
      <w:proofErr w:type="spellStart"/>
      <w:r w:rsidRPr="00792FFA">
        <w:rPr>
          <w:rFonts w:ascii="Times New Roman" w:hAnsi="Times New Roman" w:cs="Times New Roman"/>
          <w:b/>
          <w:bCs/>
          <w:sz w:val="28"/>
          <w:szCs w:val="28"/>
          <w:lang w:val="en-US"/>
        </w:rPr>
        <w:t>sTree</w:t>
      </w:r>
      <w:proofErr w:type="spellEnd"/>
      <w:r w:rsidRPr="00792FFA">
        <w:rPr>
          <w:rFonts w:ascii="Times New Roman" w:hAnsi="Times New Roman" w:cs="Times New Roman"/>
          <w:b/>
          <w:bCs/>
          <w:sz w:val="28"/>
          <w:szCs w:val="28"/>
        </w:rPr>
        <w:t>”</w:t>
      </w:r>
      <w:r w:rsidRPr="00792FFA">
        <w:rPr>
          <w:rFonts w:ascii="Times New Roman" w:eastAsia="Calibri" w:hAnsi="Times New Roman" w:cs="Times New Roman"/>
          <w:sz w:val="28"/>
          <w:szCs w:val="28"/>
        </w:rPr>
        <w:t xml:space="preserve">Выполнение  данного задания предусматривает развитие навыков критического мышления,  высокого уровня – оценки, объяснения и </w:t>
      </w:r>
      <w:proofErr w:type="spellStart"/>
      <w:r w:rsidRPr="00792FFA">
        <w:rPr>
          <w:rFonts w:ascii="Times New Roman" w:eastAsia="Calibri" w:hAnsi="Times New Roman" w:cs="Times New Roman"/>
          <w:sz w:val="28"/>
          <w:szCs w:val="28"/>
        </w:rPr>
        <w:t>метапознания</w:t>
      </w:r>
      <w:proofErr w:type="spellEnd"/>
      <w:r w:rsidRPr="00792FFA">
        <w:rPr>
          <w:rFonts w:ascii="Times New Roman" w:eastAsia="Calibri" w:hAnsi="Times New Roman" w:cs="Times New Roman"/>
          <w:sz w:val="28"/>
          <w:szCs w:val="28"/>
        </w:rPr>
        <w:t>.   Перед  детьми стоит задача оценить свои знания по  грамматическому или лексическому материалу,  на начало урока, и обозначить себя на  «</w:t>
      </w:r>
      <w:proofErr w:type="spellStart"/>
      <w:r w:rsidRPr="00792FFA">
        <w:rPr>
          <w:rFonts w:ascii="Times New Roman" w:eastAsia="Calibri" w:hAnsi="Times New Roman" w:cs="Times New Roman"/>
          <w:sz w:val="28"/>
          <w:szCs w:val="28"/>
        </w:rPr>
        <w:t>BLOB’s</w:t>
      </w:r>
      <w:proofErr w:type="spellEnd"/>
      <w:r w:rsidRPr="00792FFA">
        <w:rPr>
          <w:rFonts w:ascii="Times New Roman" w:eastAsia="Calibri" w:hAnsi="Times New Roman" w:cs="Times New Roman"/>
          <w:sz w:val="28"/>
          <w:szCs w:val="28"/>
        </w:rPr>
        <w:t xml:space="preserve"> </w:t>
      </w:r>
      <w:proofErr w:type="spellStart"/>
      <w:r w:rsidRPr="00792FFA">
        <w:rPr>
          <w:rFonts w:ascii="Times New Roman" w:eastAsia="Calibri" w:hAnsi="Times New Roman" w:cs="Times New Roman"/>
          <w:sz w:val="28"/>
          <w:szCs w:val="28"/>
        </w:rPr>
        <w:t>tree</w:t>
      </w:r>
      <w:proofErr w:type="spellEnd"/>
      <w:r w:rsidRPr="00792FFA">
        <w:rPr>
          <w:rFonts w:ascii="Times New Roman" w:eastAsia="Calibri" w:hAnsi="Times New Roman" w:cs="Times New Roman"/>
          <w:sz w:val="28"/>
          <w:szCs w:val="28"/>
        </w:rPr>
        <w:t xml:space="preserve">»,  объяснить, почему ученик так думает, и поместил себя на </w:t>
      </w:r>
      <w:r w:rsidRPr="00792FFA">
        <w:rPr>
          <w:rFonts w:ascii="Times New Roman" w:eastAsia="Calibri" w:hAnsi="Times New Roman" w:cs="Times New Roman"/>
          <w:sz w:val="28"/>
          <w:szCs w:val="28"/>
        </w:rPr>
        <w:lastRenderedPageBreak/>
        <w:t>определенной ветке,  высоте.  При  объяснении, каждый ребенок сможет определить свои знания по грамматическому или лексическому материалу, и наметить пути самопознания в процессе изучения грамматического или лексического материала. Учащиеся смогут  прийти к единому мнению, что необходимо повторить.</w:t>
      </w:r>
    </w:p>
    <w:p w:rsidR="00674B59" w:rsidRPr="00792FFA" w:rsidRDefault="00674B59" w:rsidP="00674B59">
      <w:pPr>
        <w:spacing w:line="411" w:lineRule="atLeast"/>
        <w:rPr>
          <w:rFonts w:ascii="Times New Roman" w:hAnsi="Times New Roman" w:cs="Times New Roman"/>
          <w:sz w:val="28"/>
          <w:szCs w:val="28"/>
        </w:rPr>
      </w:pPr>
      <w:proofErr w:type="spellStart"/>
      <w:r w:rsidRPr="00792FFA">
        <w:rPr>
          <w:rStyle w:val="a4"/>
          <w:rFonts w:ascii="Times New Roman" w:hAnsi="Times New Roman" w:cs="Times New Roman"/>
          <w:sz w:val="28"/>
          <w:szCs w:val="28"/>
        </w:rPr>
        <w:t>Самооценивание</w:t>
      </w:r>
      <w:proofErr w:type="spellEnd"/>
      <w:r w:rsidRPr="00792FFA">
        <w:rPr>
          <w:rFonts w:ascii="Times New Roman" w:hAnsi="Times New Roman" w:cs="Times New Roman"/>
          <w:sz w:val="28"/>
          <w:szCs w:val="28"/>
        </w:rPr>
        <w:t> на уроке английского языка — это процесс, в ходе которого ученики собирают информацию о своём учении, анализируют её и делают выводы о своём прогрессе. </w:t>
      </w:r>
      <w:proofErr w:type="spellStart"/>
      <w:r w:rsidR="00CD4C4D" w:rsidRPr="00792FFA">
        <w:rPr>
          <w:rFonts w:ascii="Times New Roman" w:hAnsi="Times New Roman" w:cs="Times New Roman"/>
          <w:sz w:val="28"/>
          <w:szCs w:val="28"/>
        </w:rPr>
        <w:fldChar w:fldCharType="begin"/>
      </w:r>
      <w:r w:rsidRPr="00792FFA">
        <w:rPr>
          <w:rFonts w:ascii="Times New Roman" w:hAnsi="Times New Roman" w:cs="Times New Roman"/>
          <w:sz w:val="28"/>
          <w:szCs w:val="28"/>
        </w:rPr>
        <w:instrText xml:space="preserve"> HYPERLINK "https://kopilkaurokov.ru/angliiskiyYazik/prochee/master_klass_samootsenivanie_kak_sredstvo_realizatsii_sistemno_deiatelnostnogo_p" \t "_blank" </w:instrText>
      </w:r>
      <w:r w:rsidR="00CD4C4D" w:rsidRPr="00792FFA">
        <w:rPr>
          <w:rFonts w:ascii="Times New Roman" w:hAnsi="Times New Roman" w:cs="Times New Roman"/>
          <w:sz w:val="28"/>
          <w:szCs w:val="28"/>
        </w:rPr>
        <w:fldChar w:fldCharType="separate"/>
      </w:r>
      <w:r w:rsidRPr="00792FFA">
        <w:rPr>
          <w:rStyle w:val="a3"/>
          <w:rFonts w:ascii="Times New Roman" w:hAnsi="Times New Roman" w:cs="Times New Roman"/>
          <w:sz w:val="28"/>
          <w:szCs w:val="28"/>
        </w:rPr>
        <w:t>kopilkaurokov.ru</w:t>
      </w:r>
      <w:proofErr w:type="spellEnd"/>
      <w:r w:rsidR="00CD4C4D" w:rsidRPr="00792FFA">
        <w:rPr>
          <w:rFonts w:ascii="Times New Roman" w:hAnsi="Times New Roman" w:cs="Times New Roman"/>
          <w:sz w:val="28"/>
          <w:szCs w:val="28"/>
        </w:rPr>
        <w:fldChar w:fldCharType="end"/>
      </w:r>
    </w:p>
    <w:p w:rsidR="00674B59" w:rsidRPr="00792FFA" w:rsidRDefault="00674B59" w:rsidP="00674B59">
      <w:pPr>
        <w:spacing w:line="411" w:lineRule="atLeast"/>
        <w:rPr>
          <w:rFonts w:ascii="Times New Roman" w:hAnsi="Times New Roman" w:cs="Times New Roman"/>
          <w:sz w:val="28"/>
          <w:szCs w:val="28"/>
        </w:rPr>
      </w:pPr>
      <w:r w:rsidRPr="00792FFA">
        <w:rPr>
          <w:rFonts w:ascii="Times New Roman" w:hAnsi="Times New Roman" w:cs="Times New Roman"/>
          <w:sz w:val="28"/>
          <w:szCs w:val="28"/>
        </w:rPr>
        <w:t xml:space="preserve">Некоторые методы </w:t>
      </w:r>
      <w:proofErr w:type="spellStart"/>
      <w:r w:rsidRPr="00792FFA">
        <w:rPr>
          <w:rFonts w:ascii="Times New Roman" w:hAnsi="Times New Roman" w:cs="Times New Roman"/>
          <w:sz w:val="28"/>
          <w:szCs w:val="28"/>
        </w:rPr>
        <w:t>самооценивания</w:t>
      </w:r>
      <w:proofErr w:type="spellEnd"/>
      <w:r w:rsidRPr="00792FFA">
        <w:rPr>
          <w:rFonts w:ascii="Times New Roman" w:hAnsi="Times New Roman" w:cs="Times New Roman"/>
          <w:sz w:val="28"/>
          <w:szCs w:val="28"/>
        </w:rPr>
        <w:t xml:space="preserve"> на уроках английского языка:</w:t>
      </w:r>
    </w:p>
    <w:p w:rsidR="00674B59" w:rsidRPr="00792FFA" w:rsidRDefault="00674B59" w:rsidP="00674B59">
      <w:pPr>
        <w:numPr>
          <w:ilvl w:val="0"/>
          <w:numId w:val="2"/>
        </w:numPr>
        <w:spacing w:after="0" w:line="411" w:lineRule="atLeast"/>
        <w:ind w:left="0"/>
        <w:rPr>
          <w:rFonts w:ascii="Times New Roman" w:hAnsi="Times New Roman" w:cs="Times New Roman"/>
          <w:sz w:val="28"/>
          <w:szCs w:val="28"/>
        </w:rPr>
      </w:pPr>
      <w:r w:rsidRPr="00792FFA">
        <w:rPr>
          <w:rStyle w:val="a4"/>
          <w:rFonts w:ascii="Times New Roman" w:hAnsi="Times New Roman" w:cs="Times New Roman"/>
          <w:sz w:val="28"/>
          <w:szCs w:val="28"/>
        </w:rPr>
        <w:t>Карточки для обобщения или для вопросов</w:t>
      </w:r>
      <w:r w:rsidRPr="00792FFA">
        <w:rPr>
          <w:rFonts w:ascii="Times New Roman" w:hAnsi="Times New Roman" w:cs="Times New Roman"/>
          <w:sz w:val="28"/>
          <w:szCs w:val="28"/>
        </w:rPr>
        <w:t>. Ученики перечисляют основные идеи из пройденного материала и обобщают их, а также определяют, что ещё не поняли, и формулируют свои вопросы. </w:t>
      </w:r>
      <w:proofErr w:type="spellStart"/>
      <w:r w:rsidR="00CD4C4D" w:rsidRPr="00792FFA">
        <w:rPr>
          <w:rFonts w:ascii="Times New Roman" w:hAnsi="Times New Roman" w:cs="Times New Roman"/>
          <w:sz w:val="28"/>
          <w:szCs w:val="28"/>
        </w:rPr>
        <w:fldChar w:fldCharType="begin"/>
      </w:r>
      <w:r w:rsidRPr="00792FFA">
        <w:rPr>
          <w:rFonts w:ascii="Times New Roman" w:hAnsi="Times New Roman" w:cs="Times New Roman"/>
          <w:sz w:val="28"/>
          <w:szCs w:val="28"/>
        </w:rPr>
        <w:instrText xml:space="preserve"> HYPERLINK "https://kopilkaurokov.ru/angliiskiyYazik/prochee/master_klass_samootsenivanie_kak_sredstvo_realizatsii_sistemno_deiatelnostnogo_p" \t "_blank" </w:instrText>
      </w:r>
      <w:r w:rsidR="00CD4C4D" w:rsidRPr="00792FFA">
        <w:rPr>
          <w:rFonts w:ascii="Times New Roman" w:hAnsi="Times New Roman" w:cs="Times New Roman"/>
          <w:sz w:val="28"/>
          <w:szCs w:val="28"/>
        </w:rPr>
        <w:fldChar w:fldCharType="separate"/>
      </w:r>
      <w:r w:rsidRPr="00792FFA">
        <w:rPr>
          <w:rStyle w:val="a3"/>
          <w:rFonts w:ascii="Times New Roman" w:hAnsi="Times New Roman" w:cs="Times New Roman"/>
          <w:sz w:val="28"/>
          <w:szCs w:val="28"/>
        </w:rPr>
        <w:t>kopilkaurokov.ru</w:t>
      </w:r>
      <w:proofErr w:type="spellEnd"/>
      <w:r w:rsidR="00CD4C4D" w:rsidRPr="00792FFA">
        <w:rPr>
          <w:rFonts w:ascii="Times New Roman" w:hAnsi="Times New Roman" w:cs="Times New Roman"/>
          <w:sz w:val="28"/>
          <w:szCs w:val="28"/>
        </w:rPr>
        <w:fldChar w:fldCharType="end"/>
      </w:r>
    </w:p>
    <w:p w:rsidR="00674B59" w:rsidRPr="00792FFA" w:rsidRDefault="00674B59" w:rsidP="00674B59">
      <w:pPr>
        <w:numPr>
          <w:ilvl w:val="0"/>
          <w:numId w:val="2"/>
        </w:numPr>
        <w:spacing w:beforeAutospacing="1" w:after="0" w:line="411" w:lineRule="atLeast"/>
        <w:ind w:left="0"/>
        <w:rPr>
          <w:rFonts w:ascii="Times New Roman" w:hAnsi="Times New Roman" w:cs="Times New Roman"/>
          <w:sz w:val="28"/>
          <w:szCs w:val="28"/>
        </w:rPr>
      </w:pPr>
      <w:r w:rsidRPr="00792FFA">
        <w:rPr>
          <w:rStyle w:val="a4"/>
          <w:rFonts w:ascii="Times New Roman" w:hAnsi="Times New Roman" w:cs="Times New Roman"/>
          <w:sz w:val="28"/>
          <w:szCs w:val="28"/>
        </w:rPr>
        <w:t>Сигналы рукой</w:t>
      </w:r>
      <w:r w:rsidRPr="00792FFA">
        <w:rPr>
          <w:rFonts w:ascii="Times New Roman" w:hAnsi="Times New Roman" w:cs="Times New Roman"/>
          <w:sz w:val="28"/>
          <w:szCs w:val="28"/>
        </w:rPr>
        <w:t>. Ученики показывают сигналы, обозначающие понимание или непонимание материала. Например, «Я понимаю и могу объяснить» (большой палец руки направлен вверх), «Я всё ещё не понимаю» (большой палец руки направлен в сторону), «Я не совсем уверен» (помахать рукой). </w:t>
      </w:r>
      <w:proofErr w:type="spellStart"/>
      <w:r w:rsidR="00CD4C4D" w:rsidRPr="00792FFA">
        <w:rPr>
          <w:rFonts w:ascii="Times New Roman" w:hAnsi="Times New Roman" w:cs="Times New Roman"/>
          <w:sz w:val="28"/>
          <w:szCs w:val="28"/>
        </w:rPr>
        <w:fldChar w:fldCharType="begin"/>
      </w:r>
      <w:r w:rsidRPr="00792FFA">
        <w:rPr>
          <w:rFonts w:ascii="Times New Roman" w:hAnsi="Times New Roman" w:cs="Times New Roman"/>
          <w:sz w:val="28"/>
          <w:szCs w:val="28"/>
        </w:rPr>
        <w:instrText xml:space="preserve"> HYPERLINK "https://kopilkaurokov.ru/angliiskiyYazik/prochee/master_klass_samootsenivanie_kak_sredstvo_realizatsii_sistemno_deiatelnostnogo_p" \t "_blank" </w:instrText>
      </w:r>
      <w:r w:rsidR="00CD4C4D" w:rsidRPr="00792FFA">
        <w:rPr>
          <w:rFonts w:ascii="Times New Roman" w:hAnsi="Times New Roman" w:cs="Times New Roman"/>
          <w:sz w:val="28"/>
          <w:szCs w:val="28"/>
        </w:rPr>
        <w:fldChar w:fldCharType="separate"/>
      </w:r>
      <w:r w:rsidRPr="00792FFA">
        <w:rPr>
          <w:rStyle w:val="a3"/>
          <w:rFonts w:ascii="Times New Roman" w:hAnsi="Times New Roman" w:cs="Times New Roman"/>
          <w:sz w:val="28"/>
          <w:szCs w:val="28"/>
        </w:rPr>
        <w:t>kopilkaurokov.ru</w:t>
      </w:r>
      <w:proofErr w:type="spellEnd"/>
      <w:r w:rsidR="00CD4C4D" w:rsidRPr="00792FFA">
        <w:rPr>
          <w:rFonts w:ascii="Times New Roman" w:hAnsi="Times New Roman" w:cs="Times New Roman"/>
          <w:sz w:val="28"/>
          <w:szCs w:val="28"/>
        </w:rPr>
        <w:fldChar w:fldCharType="end"/>
      </w:r>
    </w:p>
    <w:p w:rsidR="00674B59" w:rsidRPr="00792FFA" w:rsidRDefault="00674B59" w:rsidP="00674B59">
      <w:pPr>
        <w:numPr>
          <w:ilvl w:val="0"/>
          <w:numId w:val="2"/>
        </w:numPr>
        <w:spacing w:beforeAutospacing="1" w:after="0" w:line="411" w:lineRule="atLeast"/>
        <w:ind w:left="0"/>
        <w:rPr>
          <w:rFonts w:ascii="Times New Roman" w:hAnsi="Times New Roman" w:cs="Times New Roman"/>
          <w:sz w:val="28"/>
          <w:szCs w:val="28"/>
        </w:rPr>
      </w:pPr>
      <w:r w:rsidRPr="00792FFA">
        <w:rPr>
          <w:rStyle w:val="a4"/>
          <w:rFonts w:ascii="Times New Roman" w:hAnsi="Times New Roman" w:cs="Times New Roman"/>
          <w:sz w:val="28"/>
          <w:szCs w:val="28"/>
        </w:rPr>
        <w:t>Дневники или журналы по самооценке</w:t>
      </w:r>
      <w:r w:rsidRPr="00792FFA">
        <w:rPr>
          <w:rFonts w:ascii="Times New Roman" w:hAnsi="Times New Roman" w:cs="Times New Roman"/>
          <w:sz w:val="28"/>
          <w:szCs w:val="28"/>
        </w:rPr>
        <w:t>. В них ученики дают оценку приобретённым знаниям, умениям и навыкам, а также тому, каким способом они приобретены и их объём. </w:t>
      </w:r>
      <w:proofErr w:type="spellStart"/>
      <w:r w:rsidR="00CD4C4D" w:rsidRPr="00792FFA">
        <w:rPr>
          <w:rFonts w:ascii="Times New Roman" w:hAnsi="Times New Roman" w:cs="Times New Roman"/>
          <w:sz w:val="28"/>
          <w:szCs w:val="28"/>
        </w:rPr>
        <w:fldChar w:fldCharType="begin"/>
      </w:r>
      <w:r w:rsidRPr="00792FFA">
        <w:rPr>
          <w:rFonts w:ascii="Times New Roman" w:hAnsi="Times New Roman" w:cs="Times New Roman"/>
          <w:sz w:val="28"/>
          <w:szCs w:val="28"/>
        </w:rPr>
        <w:instrText xml:space="preserve"> HYPERLINK "https://kopilkaurokov.ru/angliiskiyYazik/prochee/master_klass_samootsenivanie_kak_sredstvo_realizatsii_sistemno_deiatelnostnogo_p" \t "_blank" </w:instrText>
      </w:r>
      <w:r w:rsidR="00CD4C4D" w:rsidRPr="00792FFA">
        <w:rPr>
          <w:rFonts w:ascii="Times New Roman" w:hAnsi="Times New Roman" w:cs="Times New Roman"/>
          <w:sz w:val="28"/>
          <w:szCs w:val="28"/>
        </w:rPr>
        <w:fldChar w:fldCharType="separate"/>
      </w:r>
      <w:r w:rsidRPr="00792FFA">
        <w:rPr>
          <w:rStyle w:val="a3"/>
          <w:rFonts w:ascii="Times New Roman" w:hAnsi="Times New Roman" w:cs="Times New Roman"/>
          <w:sz w:val="28"/>
          <w:szCs w:val="28"/>
        </w:rPr>
        <w:t>kopilkaurokov.ru</w:t>
      </w:r>
      <w:proofErr w:type="spellEnd"/>
      <w:r w:rsidR="00CD4C4D" w:rsidRPr="00792FFA">
        <w:rPr>
          <w:rFonts w:ascii="Times New Roman" w:hAnsi="Times New Roman" w:cs="Times New Roman"/>
          <w:sz w:val="28"/>
          <w:szCs w:val="28"/>
        </w:rPr>
        <w:fldChar w:fldCharType="end"/>
      </w:r>
    </w:p>
    <w:p w:rsidR="00674B59" w:rsidRPr="00792FFA" w:rsidRDefault="00674B59" w:rsidP="00674B59">
      <w:pPr>
        <w:numPr>
          <w:ilvl w:val="0"/>
          <w:numId w:val="2"/>
        </w:numPr>
        <w:spacing w:beforeAutospacing="1" w:after="0" w:line="411" w:lineRule="atLeast"/>
        <w:ind w:left="0"/>
        <w:rPr>
          <w:rFonts w:ascii="Times New Roman" w:hAnsi="Times New Roman" w:cs="Times New Roman"/>
          <w:sz w:val="28"/>
          <w:szCs w:val="28"/>
        </w:rPr>
      </w:pPr>
      <w:r w:rsidRPr="00792FFA">
        <w:rPr>
          <w:rStyle w:val="a4"/>
          <w:rFonts w:ascii="Times New Roman" w:hAnsi="Times New Roman" w:cs="Times New Roman"/>
          <w:sz w:val="28"/>
          <w:szCs w:val="28"/>
        </w:rPr>
        <w:t>Цветовые дорожки или «Светофор»</w:t>
      </w:r>
      <w:r w:rsidRPr="00792FFA">
        <w:rPr>
          <w:rFonts w:ascii="Times New Roman" w:hAnsi="Times New Roman" w:cs="Times New Roman"/>
          <w:sz w:val="28"/>
          <w:szCs w:val="28"/>
        </w:rPr>
        <w:t>. Ученики цветными карандашами оценивают, насколько они поняли материал, могут ли выполнить задание, уверенно ли чувствуют себя при ответе на вопрос. </w:t>
      </w:r>
      <w:proofErr w:type="spellStart"/>
      <w:r w:rsidR="00CD4C4D" w:rsidRPr="00792FFA">
        <w:rPr>
          <w:rFonts w:ascii="Times New Roman" w:hAnsi="Times New Roman" w:cs="Times New Roman"/>
          <w:sz w:val="28"/>
          <w:szCs w:val="28"/>
        </w:rPr>
        <w:fldChar w:fldCharType="begin"/>
      </w:r>
      <w:r w:rsidRPr="00792FFA">
        <w:rPr>
          <w:rFonts w:ascii="Times New Roman" w:hAnsi="Times New Roman" w:cs="Times New Roman"/>
          <w:sz w:val="28"/>
          <w:szCs w:val="28"/>
        </w:rPr>
        <w:instrText xml:space="preserve"> HYPERLINK "https://infourok.ru/samoocenivanie-kak-sredstvo-motivacii-na-urokah-inostrannogo-yazyka-5304253.html" \t "_blank" </w:instrText>
      </w:r>
      <w:r w:rsidR="00CD4C4D" w:rsidRPr="00792FFA">
        <w:rPr>
          <w:rFonts w:ascii="Times New Roman" w:hAnsi="Times New Roman" w:cs="Times New Roman"/>
          <w:sz w:val="28"/>
          <w:szCs w:val="28"/>
        </w:rPr>
        <w:fldChar w:fldCharType="separate"/>
      </w:r>
      <w:r w:rsidRPr="00792FFA">
        <w:rPr>
          <w:rStyle w:val="a3"/>
          <w:rFonts w:ascii="Times New Roman" w:hAnsi="Times New Roman" w:cs="Times New Roman"/>
          <w:sz w:val="28"/>
          <w:szCs w:val="28"/>
        </w:rPr>
        <w:t>infourok.ru</w:t>
      </w:r>
      <w:proofErr w:type="spellEnd"/>
      <w:r w:rsidR="00CD4C4D" w:rsidRPr="00792FFA">
        <w:rPr>
          <w:rFonts w:ascii="Times New Roman" w:hAnsi="Times New Roman" w:cs="Times New Roman"/>
          <w:sz w:val="28"/>
          <w:szCs w:val="28"/>
        </w:rPr>
        <w:fldChar w:fldCharType="end"/>
      </w:r>
    </w:p>
    <w:p w:rsidR="00674B59" w:rsidRPr="00792FFA" w:rsidRDefault="00674B59" w:rsidP="00674B59">
      <w:pPr>
        <w:numPr>
          <w:ilvl w:val="0"/>
          <w:numId w:val="2"/>
        </w:numPr>
        <w:spacing w:beforeAutospacing="1" w:after="0" w:line="411" w:lineRule="atLeast"/>
        <w:ind w:left="0"/>
        <w:rPr>
          <w:rFonts w:ascii="Times New Roman" w:hAnsi="Times New Roman" w:cs="Times New Roman"/>
          <w:sz w:val="28"/>
          <w:szCs w:val="28"/>
        </w:rPr>
      </w:pPr>
      <w:proofErr w:type="spellStart"/>
      <w:r w:rsidRPr="00792FFA">
        <w:rPr>
          <w:rStyle w:val="a4"/>
          <w:rFonts w:ascii="Times New Roman" w:hAnsi="Times New Roman" w:cs="Times New Roman"/>
          <w:sz w:val="28"/>
          <w:szCs w:val="28"/>
        </w:rPr>
        <w:t>Самооценивание</w:t>
      </w:r>
      <w:proofErr w:type="spellEnd"/>
      <w:r w:rsidRPr="00792FFA">
        <w:rPr>
          <w:rStyle w:val="a4"/>
          <w:rFonts w:ascii="Times New Roman" w:hAnsi="Times New Roman" w:cs="Times New Roman"/>
          <w:sz w:val="28"/>
          <w:szCs w:val="28"/>
        </w:rPr>
        <w:t xml:space="preserve"> в виде завершения незаконченных предложений</w:t>
      </w:r>
      <w:r w:rsidRPr="00792FFA">
        <w:rPr>
          <w:rFonts w:ascii="Times New Roman" w:hAnsi="Times New Roman" w:cs="Times New Roman"/>
          <w:sz w:val="28"/>
          <w:szCs w:val="28"/>
        </w:rPr>
        <w:t>. Например, «На уроке я научился…», «Было интересно…», «Могу похвалить себя за то, что…» и другие. </w:t>
      </w:r>
      <w:proofErr w:type="spellStart"/>
      <w:r w:rsidR="00CD4C4D" w:rsidRPr="00792FFA">
        <w:rPr>
          <w:rFonts w:ascii="Times New Roman" w:hAnsi="Times New Roman" w:cs="Times New Roman"/>
          <w:sz w:val="28"/>
          <w:szCs w:val="28"/>
        </w:rPr>
        <w:fldChar w:fldCharType="begin"/>
      </w:r>
      <w:r w:rsidRPr="00792FFA">
        <w:rPr>
          <w:rFonts w:ascii="Times New Roman" w:hAnsi="Times New Roman" w:cs="Times New Roman"/>
          <w:sz w:val="28"/>
          <w:szCs w:val="28"/>
        </w:rPr>
        <w:instrText xml:space="preserve"> HYPERLINK "https://xn--j1ahfl.xn--p1ai/library/kriterialnoe_samootcenivanie_obuchayushihsya_kak_spos_103146.html" \t "_blank" </w:instrText>
      </w:r>
      <w:r w:rsidR="00CD4C4D" w:rsidRPr="00792FFA">
        <w:rPr>
          <w:rFonts w:ascii="Times New Roman" w:hAnsi="Times New Roman" w:cs="Times New Roman"/>
          <w:sz w:val="28"/>
          <w:szCs w:val="28"/>
        </w:rPr>
        <w:fldChar w:fldCharType="separate"/>
      </w:r>
      <w:r w:rsidRPr="00792FFA">
        <w:rPr>
          <w:rStyle w:val="a3"/>
          <w:rFonts w:ascii="Times New Roman" w:hAnsi="Times New Roman" w:cs="Times New Roman"/>
          <w:sz w:val="28"/>
          <w:szCs w:val="28"/>
        </w:rPr>
        <w:t>урок</w:t>
      </w:r>
      <w:proofErr w:type="gramStart"/>
      <w:r w:rsidRPr="00792FFA">
        <w:rPr>
          <w:rStyle w:val="a3"/>
          <w:rFonts w:ascii="Times New Roman" w:hAnsi="Times New Roman" w:cs="Times New Roman"/>
          <w:sz w:val="28"/>
          <w:szCs w:val="28"/>
        </w:rPr>
        <w:t>.р</w:t>
      </w:r>
      <w:proofErr w:type="gramEnd"/>
      <w:r w:rsidRPr="00792FFA">
        <w:rPr>
          <w:rStyle w:val="a3"/>
          <w:rFonts w:ascii="Times New Roman" w:hAnsi="Times New Roman" w:cs="Times New Roman"/>
          <w:sz w:val="28"/>
          <w:szCs w:val="28"/>
        </w:rPr>
        <w:t>ф</w:t>
      </w:r>
      <w:proofErr w:type="spellEnd"/>
      <w:r w:rsidR="00CD4C4D" w:rsidRPr="00792FFA">
        <w:rPr>
          <w:rFonts w:ascii="Times New Roman" w:hAnsi="Times New Roman" w:cs="Times New Roman"/>
          <w:sz w:val="28"/>
          <w:szCs w:val="28"/>
        </w:rPr>
        <w:fldChar w:fldCharType="end"/>
      </w:r>
    </w:p>
    <w:p w:rsidR="00674B59" w:rsidRPr="00792FFA" w:rsidRDefault="00674B59" w:rsidP="00FD62C2">
      <w:pPr>
        <w:rPr>
          <w:rFonts w:ascii="Times New Roman" w:hAnsi="Times New Roman" w:cs="Times New Roman"/>
          <w:b/>
          <w:sz w:val="28"/>
          <w:szCs w:val="28"/>
        </w:rPr>
      </w:pPr>
    </w:p>
    <w:p w:rsidR="00E45201" w:rsidRPr="00792FFA" w:rsidRDefault="00E45201" w:rsidP="00E45201">
      <w:pPr>
        <w:shd w:val="clear" w:color="auto" w:fill="FFFFFF"/>
        <w:spacing w:line="411" w:lineRule="atLeast"/>
        <w:rPr>
          <w:rFonts w:ascii="Times New Roman" w:hAnsi="Times New Roman" w:cs="Times New Roman"/>
          <w:color w:val="333333"/>
          <w:sz w:val="28"/>
          <w:szCs w:val="28"/>
        </w:rPr>
      </w:pPr>
      <w:proofErr w:type="spellStart"/>
      <w:r w:rsidRPr="00792FFA">
        <w:rPr>
          <w:rStyle w:val="a4"/>
          <w:rFonts w:ascii="Times New Roman" w:hAnsi="Times New Roman" w:cs="Times New Roman"/>
          <w:color w:val="333333"/>
          <w:sz w:val="28"/>
          <w:szCs w:val="28"/>
        </w:rPr>
        <w:t>Взаимооценивание</w:t>
      </w:r>
      <w:proofErr w:type="spellEnd"/>
      <w:r w:rsidRPr="00792FFA">
        <w:rPr>
          <w:rFonts w:ascii="Times New Roman" w:hAnsi="Times New Roman" w:cs="Times New Roman"/>
          <w:color w:val="333333"/>
          <w:sz w:val="28"/>
          <w:szCs w:val="28"/>
        </w:rPr>
        <w:t> на уроке английского языка — форма формирующего оценивания, которая помогает учителю проанализировать процесс обучения и определить причины непонимания отдельных тем школьниками. </w:t>
      </w:r>
      <w:hyperlink r:id="rId11" w:tgtFrame="_blank" w:history="1">
        <w:r w:rsidRPr="00792FFA">
          <w:rPr>
            <w:rStyle w:val="a3"/>
            <w:rFonts w:ascii="Times New Roman" w:hAnsi="Times New Roman" w:cs="Times New Roman"/>
            <w:sz w:val="28"/>
            <w:szCs w:val="28"/>
          </w:rPr>
          <w:t>urok.1sept.ru</w:t>
        </w:r>
      </w:hyperlink>
    </w:p>
    <w:p w:rsidR="00E45201" w:rsidRPr="00792FFA" w:rsidRDefault="00E45201" w:rsidP="00E45201">
      <w:pPr>
        <w:shd w:val="clear" w:color="auto" w:fill="FFFFFF"/>
        <w:spacing w:line="411" w:lineRule="atLeast"/>
        <w:rPr>
          <w:rFonts w:ascii="Times New Roman" w:hAnsi="Times New Roman" w:cs="Times New Roman"/>
          <w:color w:val="333333"/>
          <w:sz w:val="28"/>
          <w:szCs w:val="28"/>
        </w:rPr>
      </w:pPr>
      <w:r w:rsidRPr="00792FFA">
        <w:rPr>
          <w:rFonts w:ascii="Times New Roman" w:hAnsi="Times New Roman" w:cs="Times New Roman"/>
          <w:color w:val="333333"/>
          <w:sz w:val="28"/>
          <w:szCs w:val="28"/>
        </w:rPr>
        <w:t xml:space="preserve">Некоторые приёмы </w:t>
      </w:r>
      <w:proofErr w:type="spellStart"/>
      <w:r w:rsidRPr="00792FFA">
        <w:rPr>
          <w:rFonts w:ascii="Times New Roman" w:hAnsi="Times New Roman" w:cs="Times New Roman"/>
          <w:color w:val="333333"/>
          <w:sz w:val="28"/>
          <w:szCs w:val="28"/>
        </w:rPr>
        <w:t>взаимооценивания</w:t>
      </w:r>
      <w:proofErr w:type="spellEnd"/>
      <w:r w:rsidRPr="00792FFA">
        <w:rPr>
          <w:rFonts w:ascii="Times New Roman" w:hAnsi="Times New Roman" w:cs="Times New Roman"/>
          <w:color w:val="333333"/>
          <w:sz w:val="28"/>
          <w:szCs w:val="28"/>
        </w:rPr>
        <w:t>:</w:t>
      </w:r>
    </w:p>
    <w:p w:rsidR="00E45201" w:rsidRPr="00792FFA" w:rsidRDefault="00E45201" w:rsidP="00E45201">
      <w:pPr>
        <w:numPr>
          <w:ilvl w:val="0"/>
          <w:numId w:val="3"/>
        </w:numPr>
        <w:shd w:val="clear" w:color="auto" w:fill="FFFFFF"/>
        <w:spacing w:before="150" w:after="150" w:line="411" w:lineRule="atLeast"/>
        <w:ind w:left="0"/>
        <w:rPr>
          <w:rFonts w:ascii="Times New Roman" w:hAnsi="Times New Roman" w:cs="Times New Roman"/>
          <w:color w:val="333333"/>
          <w:sz w:val="28"/>
          <w:szCs w:val="28"/>
        </w:rPr>
      </w:pPr>
      <w:r w:rsidRPr="00792FFA">
        <w:rPr>
          <w:rStyle w:val="a4"/>
          <w:rFonts w:ascii="Times New Roman" w:hAnsi="Times New Roman" w:cs="Times New Roman"/>
          <w:color w:val="333333"/>
          <w:sz w:val="28"/>
          <w:szCs w:val="28"/>
        </w:rPr>
        <w:t>«Интервью»</w:t>
      </w:r>
      <w:r w:rsidRPr="00792FFA">
        <w:rPr>
          <w:rFonts w:ascii="Times New Roman" w:hAnsi="Times New Roman" w:cs="Times New Roman"/>
          <w:color w:val="333333"/>
          <w:sz w:val="28"/>
          <w:szCs w:val="28"/>
        </w:rPr>
        <w:t>. Ученик объясняет, как он выполнял задание и почему именно так. Учитель оценивает ответ устно.</w:t>
      </w:r>
    </w:p>
    <w:p w:rsidR="00E45201" w:rsidRPr="00792FFA" w:rsidRDefault="00E45201" w:rsidP="00E45201">
      <w:pPr>
        <w:numPr>
          <w:ilvl w:val="0"/>
          <w:numId w:val="3"/>
        </w:numPr>
        <w:shd w:val="clear" w:color="auto" w:fill="FFFFFF"/>
        <w:spacing w:before="100" w:beforeAutospacing="1" w:after="150" w:line="411" w:lineRule="atLeast"/>
        <w:ind w:left="0"/>
        <w:rPr>
          <w:rFonts w:ascii="Times New Roman" w:hAnsi="Times New Roman" w:cs="Times New Roman"/>
          <w:color w:val="333333"/>
          <w:sz w:val="28"/>
          <w:szCs w:val="28"/>
        </w:rPr>
      </w:pPr>
      <w:r w:rsidRPr="00792FFA">
        <w:rPr>
          <w:rStyle w:val="a4"/>
          <w:rFonts w:ascii="Times New Roman" w:hAnsi="Times New Roman" w:cs="Times New Roman"/>
          <w:color w:val="333333"/>
          <w:sz w:val="28"/>
          <w:szCs w:val="28"/>
        </w:rPr>
        <w:lastRenderedPageBreak/>
        <w:t>«Рассуждение по алгоритму»</w:t>
      </w:r>
      <w:r w:rsidRPr="00792FFA">
        <w:rPr>
          <w:rFonts w:ascii="Times New Roman" w:hAnsi="Times New Roman" w:cs="Times New Roman"/>
          <w:color w:val="333333"/>
          <w:sz w:val="28"/>
          <w:szCs w:val="28"/>
        </w:rPr>
        <w:t>. На первом этапе учитель совместно с учащимися вырабатывает алгоритм выполнения задания. На втором этапе ученики выполняют задание самостоятельно. На третьем этапе с помощью алгоритма ученики рассказывают о результатах работы, объясняют вслух логику рассуждения.</w:t>
      </w:r>
    </w:p>
    <w:p w:rsidR="00E45201" w:rsidRPr="00792FFA" w:rsidRDefault="00E45201" w:rsidP="00E45201">
      <w:pPr>
        <w:numPr>
          <w:ilvl w:val="0"/>
          <w:numId w:val="3"/>
        </w:numPr>
        <w:shd w:val="clear" w:color="auto" w:fill="FFFFFF"/>
        <w:spacing w:before="100" w:beforeAutospacing="1" w:after="150" w:line="411" w:lineRule="atLeast"/>
        <w:ind w:left="0"/>
        <w:rPr>
          <w:rFonts w:ascii="Times New Roman" w:hAnsi="Times New Roman" w:cs="Times New Roman"/>
          <w:color w:val="333333"/>
          <w:sz w:val="28"/>
          <w:szCs w:val="28"/>
        </w:rPr>
      </w:pPr>
      <w:r w:rsidRPr="00792FFA">
        <w:rPr>
          <w:rStyle w:val="a4"/>
          <w:rFonts w:ascii="Times New Roman" w:hAnsi="Times New Roman" w:cs="Times New Roman"/>
          <w:color w:val="333333"/>
          <w:sz w:val="28"/>
          <w:szCs w:val="28"/>
        </w:rPr>
        <w:t>«Если бы я был учителем»</w:t>
      </w:r>
      <w:r w:rsidRPr="00792FFA">
        <w:rPr>
          <w:rFonts w:ascii="Times New Roman" w:hAnsi="Times New Roman" w:cs="Times New Roman"/>
          <w:color w:val="333333"/>
          <w:sz w:val="28"/>
          <w:szCs w:val="28"/>
        </w:rPr>
        <w:t>. Учащиеся ставят себя на место учителя, объясняют классу тему, ход выполнения задания, теорему.</w:t>
      </w:r>
    </w:p>
    <w:p w:rsidR="00E45201" w:rsidRPr="00792FFA" w:rsidRDefault="00E45201" w:rsidP="00E45201">
      <w:pPr>
        <w:numPr>
          <w:ilvl w:val="0"/>
          <w:numId w:val="3"/>
        </w:numPr>
        <w:shd w:val="clear" w:color="auto" w:fill="FFFFFF"/>
        <w:spacing w:before="100" w:beforeAutospacing="1" w:after="150" w:line="411" w:lineRule="atLeast"/>
        <w:ind w:left="0"/>
        <w:rPr>
          <w:rFonts w:ascii="Times New Roman" w:hAnsi="Times New Roman" w:cs="Times New Roman"/>
          <w:color w:val="333333"/>
          <w:sz w:val="28"/>
          <w:szCs w:val="28"/>
        </w:rPr>
      </w:pPr>
      <w:r w:rsidRPr="00792FFA">
        <w:rPr>
          <w:rStyle w:val="a4"/>
          <w:rFonts w:ascii="Times New Roman" w:hAnsi="Times New Roman" w:cs="Times New Roman"/>
          <w:color w:val="333333"/>
          <w:sz w:val="28"/>
          <w:szCs w:val="28"/>
        </w:rPr>
        <w:t>«Перевод информации»</w:t>
      </w:r>
      <w:r w:rsidRPr="00792FFA">
        <w:rPr>
          <w:rFonts w:ascii="Times New Roman" w:hAnsi="Times New Roman" w:cs="Times New Roman"/>
          <w:color w:val="333333"/>
          <w:sz w:val="28"/>
          <w:szCs w:val="28"/>
        </w:rPr>
        <w:t>. Учащимся предлагают преобразовать один вид информации в другой, например, текст в таблицу, таблицу в текст, текст в картинку, график в текст.</w:t>
      </w:r>
    </w:p>
    <w:p w:rsidR="00E45201" w:rsidRPr="00792FFA" w:rsidRDefault="00E45201" w:rsidP="00E45201">
      <w:pPr>
        <w:numPr>
          <w:ilvl w:val="0"/>
          <w:numId w:val="3"/>
        </w:numPr>
        <w:shd w:val="clear" w:color="auto" w:fill="FFFFFF"/>
        <w:spacing w:before="100" w:beforeAutospacing="1" w:after="150" w:line="411" w:lineRule="atLeast"/>
        <w:ind w:left="0"/>
        <w:rPr>
          <w:rFonts w:ascii="Times New Roman" w:hAnsi="Times New Roman" w:cs="Times New Roman"/>
          <w:color w:val="333333"/>
          <w:sz w:val="28"/>
          <w:szCs w:val="28"/>
        </w:rPr>
      </w:pPr>
      <w:r w:rsidRPr="00792FFA">
        <w:rPr>
          <w:rStyle w:val="a4"/>
          <w:rFonts w:ascii="Times New Roman" w:hAnsi="Times New Roman" w:cs="Times New Roman"/>
          <w:color w:val="333333"/>
          <w:sz w:val="28"/>
          <w:szCs w:val="28"/>
        </w:rPr>
        <w:t xml:space="preserve">«I </w:t>
      </w:r>
      <w:proofErr w:type="spellStart"/>
      <w:r w:rsidRPr="00792FFA">
        <w:rPr>
          <w:rStyle w:val="a4"/>
          <w:rFonts w:ascii="Times New Roman" w:hAnsi="Times New Roman" w:cs="Times New Roman"/>
          <w:color w:val="333333"/>
          <w:sz w:val="28"/>
          <w:szCs w:val="28"/>
        </w:rPr>
        <w:t>am</w:t>
      </w:r>
      <w:proofErr w:type="spellEnd"/>
      <w:r w:rsidRPr="00792FFA">
        <w:rPr>
          <w:rStyle w:val="a4"/>
          <w:rFonts w:ascii="Times New Roman" w:hAnsi="Times New Roman" w:cs="Times New Roman"/>
          <w:color w:val="333333"/>
          <w:sz w:val="28"/>
          <w:szCs w:val="28"/>
        </w:rPr>
        <w:t xml:space="preserve"> </w:t>
      </w:r>
      <w:proofErr w:type="spellStart"/>
      <w:r w:rsidRPr="00792FFA">
        <w:rPr>
          <w:rStyle w:val="a4"/>
          <w:rFonts w:ascii="Times New Roman" w:hAnsi="Times New Roman" w:cs="Times New Roman"/>
          <w:color w:val="333333"/>
          <w:sz w:val="28"/>
          <w:szCs w:val="28"/>
        </w:rPr>
        <w:t>a</w:t>
      </w:r>
      <w:proofErr w:type="spellEnd"/>
      <w:r w:rsidRPr="00792FFA">
        <w:rPr>
          <w:rStyle w:val="a4"/>
          <w:rFonts w:ascii="Times New Roman" w:hAnsi="Times New Roman" w:cs="Times New Roman"/>
          <w:color w:val="333333"/>
          <w:sz w:val="28"/>
          <w:szCs w:val="28"/>
        </w:rPr>
        <w:t xml:space="preserve"> </w:t>
      </w:r>
      <w:proofErr w:type="spellStart"/>
      <w:r w:rsidRPr="00792FFA">
        <w:rPr>
          <w:rStyle w:val="a4"/>
          <w:rFonts w:ascii="Times New Roman" w:hAnsi="Times New Roman" w:cs="Times New Roman"/>
          <w:color w:val="333333"/>
          <w:sz w:val="28"/>
          <w:szCs w:val="28"/>
        </w:rPr>
        <w:t>reporter</w:t>
      </w:r>
      <w:proofErr w:type="spellEnd"/>
      <w:r w:rsidRPr="00792FFA">
        <w:rPr>
          <w:rStyle w:val="a4"/>
          <w:rFonts w:ascii="Times New Roman" w:hAnsi="Times New Roman" w:cs="Times New Roman"/>
          <w:color w:val="333333"/>
          <w:sz w:val="28"/>
          <w:szCs w:val="28"/>
        </w:rPr>
        <w:t>»</w:t>
      </w:r>
      <w:r w:rsidRPr="00792FFA">
        <w:rPr>
          <w:rFonts w:ascii="Times New Roman" w:hAnsi="Times New Roman" w:cs="Times New Roman"/>
          <w:color w:val="333333"/>
          <w:sz w:val="28"/>
          <w:szCs w:val="28"/>
        </w:rPr>
        <w:t>. Учащиеся выбирают репортера, который в конце урока кратко передаёт содержание урока, остальные могут задавать ему вопросы. Если репортер не справляется с каким-либо вопросом, то он может попросить помощи у одноклассников.</w:t>
      </w:r>
    </w:p>
    <w:p w:rsidR="00E45201" w:rsidRPr="00792FFA" w:rsidRDefault="00E45201" w:rsidP="00E45201">
      <w:pPr>
        <w:numPr>
          <w:ilvl w:val="0"/>
          <w:numId w:val="3"/>
        </w:numPr>
        <w:shd w:val="clear" w:color="auto" w:fill="FFFFFF"/>
        <w:spacing w:before="100" w:beforeAutospacing="1" w:after="150" w:line="411" w:lineRule="atLeast"/>
        <w:ind w:left="0"/>
        <w:rPr>
          <w:rFonts w:ascii="Times New Roman" w:hAnsi="Times New Roman" w:cs="Times New Roman"/>
          <w:color w:val="333333"/>
          <w:sz w:val="28"/>
          <w:szCs w:val="28"/>
        </w:rPr>
      </w:pPr>
      <w:r w:rsidRPr="00792FFA">
        <w:rPr>
          <w:rStyle w:val="a4"/>
          <w:rFonts w:ascii="Times New Roman" w:hAnsi="Times New Roman" w:cs="Times New Roman"/>
          <w:color w:val="333333"/>
          <w:sz w:val="28"/>
          <w:szCs w:val="28"/>
        </w:rPr>
        <w:t>«</w:t>
      </w:r>
      <w:proofErr w:type="spellStart"/>
      <w:r w:rsidRPr="00792FFA">
        <w:rPr>
          <w:rStyle w:val="a4"/>
          <w:rFonts w:ascii="Times New Roman" w:hAnsi="Times New Roman" w:cs="Times New Roman"/>
          <w:color w:val="333333"/>
          <w:sz w:val="28"/>
          <w:szCs w:val="28"/>
        </w:rPr>
        <w:t>Helping</w:t>
      </w:r>
      <w:proofErr w:type="spellEnd"/>
      <w:r w:rsidRPr="00792FFA">
        <w:rPr>
          <w:rStyle w:val="a4"/>
          <w:rFonts w:ascii="Times New Roman" w:hAnsi="Times New Roman" w:cs="Times New Roman"/>
          <w:color w:val="333333"/>
          <w:sz w:val="28"/>
          <w:szCs w:val="28"/>
        </w:rPr>
        <w:t xml:space="preserve"> </w:t>
      </w:r>
      <w:proofErr w:type="spellStart"/>
      <w:r w:rsidRPr="00792FFA">
        <w:rPr>
          <w:rStyle w:val="a4"/>
          <w:rFonts w:ascii="Times New Roman" w:hAnsi="Times New Roman" w:cs="Times New Roman"/>
          <w:color w:val="333333"/>
          <w:sz w:val="28"/>
          <w:szCs w:val="28"/>
        </w:rPr>
        <w:t>Board</w:t>
      </w:r>
      <w:proofErr w:type="spellEnd"/>
      <w:r w:rsidRPr="00792FFA">
        <w:rPr>
          <w:rStyle w:val="a4"/>
          <w:rFonts w:ascii="Times New Roman" w:hAnsi="Times New Roman" w:cs="Times New Roman"/>
          <w:color w:val="333333"/>
          <w:sz w:val="28"/>
          <w:szCs w:val="28"/>
        </w:rPr>
        <w:t>»</w:t>
      </w:r>
      <w:r w:rsidRPr="00792FFA">
        <w:rPr>
          <w:rFonts w:ascii="Times New Roman" w:hAnsi="Times New Roman" w:cs="Times New Roman"/>
          <w:color w:val="333333"/>
          <w:sz w:val="28"/>
          <w:szCs w:val="28"/>
        </w:rPr>
        <w:t> (доска помощи). Учащиеся размещают на доске письменные вопросы, связанные с выполнением домашнего задания. Учитель отводит время на уроке для того, чтобы дать возможность обучающимся поработать в парах или группах, где одни ученики отвечают на вопросы других, осуществляя, таким образом, взаимопомощь.</w:t>
      </w:r>
    </w:p>
    <w:p w:rsidR="00E45201" w:rsidRPr="00792FFA" w:rsidRDefault="00E45201" w:rsidP="00E45201">
      <w:pPr>
        <w:shd w:val="clear" w:color="auto" w:fill="FFFFFF"/>
        <w:spacing w:after="187" w:line="411" w:lineRule="atLeast"/>
        <w:rPr>
          <w:rFonts w:ascii="Times New Roman" w:hAnsi="Times New Roman" w:cs="Times New Roman"/>
          <w:b/>
          <w:color w:val="333333"/>
          <w:sz w:val="28"/>
          <w:szCs w:val="28"/>
        </w:rPr>
      </w:pPr>
      <w:r w:rsidRPr="00792FFA">
        <w:rPr>
          <w:rFonts w:ascii="Times New Roman" w:hAnsi="Times New Roman" w:cs="Times New Roman"/>
          <w:b/>
          <w:color w:val="333333"/>
          <w:sz w:val="28"/>
          <w:szCs w:val="28"/>
        </w:rPr>
        <w:t xml:space="preserve">Техника </w:t>
      </w:r>
      <w:proofErr w:type="spellStart"/>
      <w:r w:rsidRPr="00792FFA">
        <w:rPr>
          <w:rFonts w:ascii="Times New Roman" w:hAnsi="Times New Roman" w:cs="Times New Roman"/>
          <w:b/>
          <w:color w:val="333333"/>
          <w:sz w:val="28"/>
          <w:szCs w:val="28"/>
        </w:rPr>
        <w:t>формативного</w:t>
      </w:r>
      <w:proofErr w:type="spellEnd"/>
      <w:r w:rsidRPr="00792FFA">
        <w:rPr>
          <w:rFonts w:ascii="Times New Roman" w:hAnsi="Times New Roman" w:cs="Times New Roman"/>
          <w:b/>
          <w:color w:val="333333"/>
          <w:sz w:val="28"/>
          <w:szCs w:val="28"/>
        </w:rPr>
        <w:t xml:space="preserve"> оценивания «Две звезды и желание» (</w:t>
      </w:r>
      <w:proofErr w:type="spellStart"/>
      <w:r w:rsidRPr="00792FFA">
        <w:rPr>
          <w:rFonts w:ascii="Times New Roman" w:hAnsi="Times New Roman" w:cs="Times New Roman"/>
          <w:b/>
          <w:color w:val="333333"/>
          <w:sz w:val="28"/>
          <w:szCs w:val="28"/>
        </w:rPr>
        <w:t>взаимооценивание</w:t>
      </w:r>
      <w:proofErr w:type="spellEnd"/>
      <w:r w:rsidRPr="00792FFA">
        <w:rPr>
          <w:rFonts w:ascii="Times New Roman" w:hAnsi="Times New Roman" w:cs="Times New Roman"/>
          <w:b/>
          <w:color w:val="333333"/>
          <w:sz w:val="28"/>
          <w:szCs w:val="28"/>
        </w:rPr>
        <w:t xml:space="preserve"> и предоставление обратной связи) может применяться при оценивании творческих работ учащихся, сочинений, эссе.</w:t>
      </w:r>
    </w:p>
    <w:p w:rsidR="00E45201" w:rsidRPr="00792FFA" w:rsidRDefault="00E45201" w:rsidP="00E45201">
      <w:pPr>
        <w:pStyle w:val="a5"/>
        <w:shd w:val="clear" w:color="auto" w:fill="FFFFFF"/>
        <w:spacing w:before="0" w:beforeAutospacing="0" w:after="187" w:afterAutospacing="0"/>
        <w:rPr>
          <w:b/>
          <w:color w:val="333333"/>
          <w:sz w:val="28"/>
          <w:szCs w:val="28"/>
        </w:rPr>
      </w:pPr>
      <w:r w:rsidRPr="00792FFA">
        <w:rPr>
          <w:b/>
          <w:color w:val="333333"/>
          <w:sz w:val="28"/>
          <w:szCs w:val="28"/>
        </w:rPr>
        <w:t>Техника заключается в следующем:</w:t>
      </w:r>
    </w:p>
    <w:p w:rsidR="00E45201" w:rsidRPr="00792FFA" w:rsidRDefault="00E45201" w:rsidP="00E45201">
      <w:pPr>
        <w:pStyle w:val="a5"/>
        <w:shd w:val="clear" w:color="auto" w:fill="FFFFFF"/>
        <w:spacing w:before="0" w:beforeAutospacing="0" w:after="187" w:afterAutospacing="0"/>
        <w:rPr>
          <w:color w:val="333333"/>
          <w:sz w:val="28"/>
          <w:szCs w:val="28"/>
        </w:rPr>
      </w:pPr>
      <w:r w:rsidRPr="00792FFA">
        <w:rPr>
          <w:color w:val="333333"/>
          <w:sz w:val="28"/>
          <w:szCs w:val="28"/>
        </w:rPr>
        <w:t>Учитель предлагает каждому ученику проверить работу своего одноклассника. При этом учащиеся, комментируя другую работу, не оценивают ее, а лишь определяет два положительных момента, и отмечают звездочкой («две звезды»), и один момент, который, по его мнению, заслуживает доработки («желание»). Обратная связь учащихся может быть озвучена или представлена в письменной форме. Такая форма работы подходит для оценивания проектной работы</w:t>
      </w:r>
    </w:p>
    <w:p w:rsidR="00E45201" w:rsidRPr="00792FFA" w:rsidRDefault="00E45201" w:rsidP="00E45201">
      <w:pPr>
        <w:pStyle w:val="a5"/>
        <w:shd w:val="clear" w:color="auto" w:fill="FFFFFF"/>
        <w:spacing w:before="0" w:beforeAutospacing="0" w:after="187" w:afterAutospacing="0"/>
        <w:rPr>
          <w:color w:val="333333"/>
          <w:sz w:val="28"/>
          <w:szCs w:val="28"/>
        </w:rPr>
      </w:pPr>
      <w:r w:rsidRPr="00792FFA">
        <w:rPr>
          <w:color w:val="333333"/>
          <w:sz w:val="28"/>
          <w:szCs w:val="28"/>
        </w:rPr>
        <w:t>Один из важнейших этапов оценивания – это проведение анализа результатов оценочных работ. Учитель должен уметь анализировать результаты оценивания, наблюдения на протяжении всей учебной деятельности. Анализ результатов проверочных работ позволит выявить:</w:t>
      </w:r>
    </w:p>
    <w:p w:rsidR="00E45201" w:rsidRPr="00792FFA" w:rsidRDefault="00E45201" w:rsidP="00E45201">
      <w:pPr>
        <w:pStyle w:val="a5"/>
        <w:shd w:val="clear" w:color="auto" w:fill="FFFFFF"/>
        <w:spacing w:before="0" w:beforeAutospacing="0" w:after="187" w:afterAutospacing="0"/>
        <w:rPr>
          <w:color w:val="333333"/>
          <w:sz w:val="28"/>
          <w:szCs w:val="28"/>
        </w:rPr>
      </w:pPr>
      <w:r w:rsidRPr="00792FFA">
        <w:rPr>
          <w:color w:val="333333"/>
          <w:sz w:val="28"/>
          <w:szCs w:val="28"/>
        </w:rPr>
        <w:t>- группы детей, для которых определенные задания представляют сложность;</w:t>
      </w:r>
    </w:p>
    <w:p w:rsidR="00E45201" w:rsidRPr="00792FFA" w:rsidRDefault="00E45201" w:rsidP="00E45201">
      <w:pPr>
        <w:pStyle w:val="a5"/>
        <w:shd w:val="clear" w:color="auto" w:fill="FFFFFF"/>
        <w:spacing w:before="0" w:beforeAutospacing="0" w:after="187" w:afterAutospacing="0"/>
        <w:rPr>
          <w:color w:val="333333"/>
          <w:sz w:val="28"/>
          <w:szCs w:val="28"/>
        </w:rPr>
      </w:pPr>
      <w:r w:rsidRPr="00792FFA">
        <w:rPr>
          <w:color w:val="333333"/>
          <w:sz w:val="28"/>
          <w:szCs w:val="28"/>
        </w:rPr>
        <w:t>- отдельных учеников, испытывающих проблемы по теме, разделу;</w:t>
      </w:r>
    </w:p>
    <w:p w:rsidR="00E45201" w:rsidRPr="00792FFA" w:rsidRDefault="00E45201" w:rsidP="00E45201">
      <w:pPr>
        <w:pStyle w:val="a5"/>
        <w:shd w:val="clear" w:color="auto" w:fill="FFFFFF"/>
        <w:spacing w:before="0" w:beforeAutospacing="0" w:after="187" w:afterAutospacing="0"/>
        <w:rPr>
          <w:color w:val="333333"/>
          <w:sz w:val="28"/>
          <w:szCs w:val="28"/>
        </w:rPr>
      </w:pPr>
      <w:r w:rsidRPr="00792FFA">
        <w:rPr>
          <w:color w:val="333333"/>
          <w:sz w:val="28"/>
          <w:szCs w:val="28"/>
        </w:rPr>
        <w:t>- наиболее трудные, проблемные для учеников вопросы, задания.</w:t>
      </w:r>
    </w:p>
    <w:p w:rsidR="00E45201" w:rsidRPr="00792FFA" w:rsidRDefault="00E45201" w:rsidP="00E45201">
      <w:pPr>
        <w:spacing w:line="411" w:lineRule="atLeast"/>
        <w:rPr>
          <w:rFonts w:ascii="Times New Roman" w:hAnsi="Times New Roman" w:cs="Times New Roman"/>
          <w:sz w:val="28"/>
          <w:szCs w:val="28"/>
        </w:rPr>
      </w:pPr>
      <w:r w:rsidRPr="00792FFA">
        <w:rPr>
          <w:rFonts w:ascii="Times New Roman" w:hAnsi="Times New Roman" w:cs="Times New Roman"/>
          <w:sz w:val="28"/>
          <w:szCs w:val="28"/>
        </w:rPr>
        <w:lastRenderedPageBreak/>
        <w:t>Некоторые методы самооценки, которые можно использовать на уроках английского языка:</w:t>
      </w:r>
    </w:p>
    <w:p w:rsidR="00E45201" w:rsidRPr="00792FFA" w:rsidRDefault="00E45201" w:rsidP="00E45201">
      <w:pPr>
        <w:numPr>
          <w:ilvl w:val="0"/>
          <w:numId w:val="4"/>
        </w:numPr>
        <w:spacing w:before="150" w:after="150" w:line="411" w:lineRule="atLeast"/>
        <w:ind w:left="0"/>
        <w:rPr>
          <w:rFonts w:ascii="Times New Roman" w:hAnsi="Times New Roman" w:cs="Times New Roman"/>
          <w:sz w:val="28"/>
          <w:szCs w:val="28"/>
        </w:rPr>
      </w:pPr>
      <w:r w:rsidRPr="00792FFA">
        <w:rPr>
          <w:rStyle w:val="a4"/>
          <w:rFonts w:ascii="Times New Roman" w:hAnsi="Times New Roman" w:cs="Times New Roman"/>
          <w:sz w:val="28"/>
          <w:szCs w:val="28"/>
        </w:rPr>
        <w:t>«Дорожка успеха»</w:t>
      </w:r>
      <w:r w:rsidRPr="00792FFA">
        <w:rPr>
          <w:rFonts w:ascii="Times New Roman" w:hAnsi="Times New Roman" w:cs="Times New Roman"/>
          <w:sz w:val="28"/>
          <w:szCs w:val="28"/>
        </w:rPr>
        <w:t>. Перед выполнением задания ученик прогнозирует, насколько успешно он с ним справится, и фиксирует своё предположение.</w:t>
      </w:r>
    </w:p>
    <w:p w:rsidR="00E45201" w:rsidRPr="00792FFA" w:rsidRDefault="00E45201" w:rsidP="00E45201">
      <w:pPr>
        <w:numPr>
          <w:ilvl w:val="0"/>
          <w:numId w:val="4"/>
        </w:numPr>
        <w:spacing w:before="100" w:beforeAutospacing="1" w:after="150" w:line="411" w:lineRule="atLeast"/>
        <w:ind w:left="0"/>
        <w:rPr>
          <w:rFonts w:ascii="Times New Roman" w:hAnsi="Times New Roman" w:cs="Times New Roman"/>
          <w:sz w:val="28"/>
          <w:szCs w:val="28"/>
        </w:rPr>
      </w:pPr>
      <w:r w:rsidRPr="00792FFA">
        <w:rPr>
          <w:rStyle w:val="a4"/>
          <w:rFonts w:ascii="Times New Roman" w:hAnsi="Times New Roman" w:cs="Times New Roman"/>
          <w:sz w:val="28"/>
          <w:szCs w:val="28"/>
        </w:rPr>
        <w:t>«Волшебные линеечки»</w:t>
      </w:r>
      <w:r w:rsidRPr="00792FFA">
        <w:rPr>
          <w:rFonts w:ascii="Times New Roman" w:hAnsi="Times New Roman" w:cs="Times New Roman"/>
          <w:sz w:val="28"/>
          <w:szCs w:val="28"/>
        </w:rPr>
        <w:t>. Оценочная шкала, на которой учащиеся отмечают результат выполненной деятельности после работы. Критерии оценивания могут быть разными: аккуратность, правильность, старание, трудность и т. д</w:t>
      </w:r>
      <w:proofErr w:type="gramStart"/>
      <w:r w:rsidRPr="00792FFA">
        <w:rPr>
          <w:rFonts w:ascii="Times New Roman" w:hAnsi="Times New Roman" w:cs="Times New Roman"/>
          <w:sz w:val="28"/>
          <w:szCs w:val="28"/>
        </w:rPr>
        <w:t>..</w:t>
      </w:r>
      <w:proofErr w:type="gramEnd"/>
    </w:p>
    <w:p w:rsidR="00E45201" w:rsidRPr="00792FFA" w:rsidRDefault="00E45201" w:rsidP="00E45201">
      <w:pPr>
        <w:numPr>
          <w:ilvl w:val="0"/>
          <w:numId w:val="4"/>
        </w:numPr>
        <w:spacing w:before="100" w:beforeAutospacing="1" w:after="150" w:line="411" w:lineRule="atLeast"/>
        <w:ind w:left="0"/>
        <w:rPr>
          <w:rFonts w:ascii="Times New Roman" w:hAnsi="Times New Roman" w:cs="Times New Roman"/>
          <w:sz w:val="28"/>
          <w:szCs w:val="28"/>
        </w:rPr>
      </w:pPr>
      <w:r w:rsidRPr="00792FFA">
        <w:rPr>
          <w:rStyle w:val="a4"/>
          <w:rFonts w:ascii="Times New Roman" w:hAnsi="Times New Roman" w:cs="Times New Roman"/>
          <w:sz w:val="28"/>
          <w:szCs w:val="28"/>
        </w:rPr>
        <w:t>«Цветная оценка»</w:t>
      </w:r>
      <w:r w:rsidRPr="00792FFA">
        <w:rPr>
          <w:rFonts w:ascii="Times New Roman" w:hAnsi="Times New Roman" w:cs="Times New Roman"/>
          <w:sz w:val="28"/>
          <w:szCs w:val="28"/>
        </w:rPr>
        <w:t>. Ученики рисуют два круга и, оценив свою работу, закрашивают один из них. Другой круг закрашивает учитель при проверке. Значение цвета обговаривается заранее. На следующем уроке ученик смотрит, совпала ли его оценка с оценкой учителя.</w:t>
      </w:r>
    </w:p>
    <w:p w:rsidR="00E45201" w:rsidRPr="00792FFA" w:rsidRDefault="00E45201" w:rsidP="00E45201">
      <w:pPr>
        <w:numPr>
          <w:ilvl w:val="0"/>
          <w:numId w:val="4"/>
        </w:numPr>
        <w:spacing w:before="100" w:beforeAutospacing="1" w:after="150" w:line="411" w:lineRule="atLeast"/>
        <w:ind w:left="0"/>
        <w:rPr>
          <w:rFonts w:ascii="Times New Roman" w:hAnsi="Times New Roman" w:cs="Times New Roman"/>
          <w:sz w:val="28"/>
          <w:szCs w:val="28"/>
        </w:rPr>
      </w:pPr>
      <w:r w:rsidRPr="00792FFA">
        <w:rPr>
          <w:rStyle w:val="a4"/>
          <w:rFonts w:ascii="Times New Roman" w:hAnsi="Times New Roman" w:cs="Times New Roman"/>
          <w:sz w:val="28"/>
          <w:szCs w:val="28"/>
        </w:rPr>
        <w:t>«Кто сможет?»</w:t>
      </w:r>
      <w:r w:rsidRPr="00792FFA">
        <w:rPr>
          <w:rFonts w:ascii="Times New Roman" w:hAnsi="Times New Roman" w:cs="Times New Roman"/>
          <w:sz w:val="28"/>
          <w:szCs w:val="28"/>
        </w:rPr>
        <w:t>. Учитель готовит задание, например, составить предложение по предложенной на доске схеме, и спрашивает: «Кто сможет?». Учащиеся, оценив свои умения, поднимают руку. Один из учеников выполняет задание, коллективно проверяют правильность, после чего ученик отвечает на вопрос: «Ты справился с заданием?».</w:t>
      </w:r>
    </w:p>
    <w:p w:rsidR="00E45201" w:rsidRPr="00792FFA" w:rsidRDefault="00E45201" w:rsidP="00E45201">
      <w:pPr>
        <w:numPr>
          <w:ilvl w:val="0"/>
          <w:numId w:val="4"/>
        </w:numPr>
        <w:spacing w:before="100" w:beforeAutospacing="1" w:after="150" w:line="411" w:lineRule="atLeast"/>
        <w:ind w:left="0"/>
        <w:rPr>
          <w:rFonts w:ascii="Times New Roman" w:hAnsi="Times New Roman" w:cs="Times New Roman"/>
          <w:sz w:val="28"/>
          <w:szCs w:val="28"/>
        </w:rPr>
      </w:pPr>
      <w:r w:rsidRPr="00792FFA">
        <w:rPr>
          <w:rStyle w:val="a4"/>
          <w:rFonts w:ascii="Times New Roman" w:hAnsi="Times New Roman" w:cs="Times New Roman"/>
          <w:sz w:val="28"/>
          <w:szCs w:val="28"/>
        </w:rPr>
        <w:t>«Фронтальная самооценка»</w:t>
      </w:r>
      <w:r w:rsidRPr="00792FFA">
        <w:rPr>
          <w:rFonts w:ascii="Times New Roman" w:hAnsi="Times New Roman" w:cs="Times New Roman"/>
          <w:sz w:val="28"/>
          <w:szCs w:val="28"/>
        </w:rPr>
        <w:t xml:space="preserve">. Один из приёмов устной самооценки. </w:t>
      </w:r>
      <w:proofErr w:type="gramStart"/>
      <w:r w:rsidRPr="00792FFA">
        <w:rPr>
          <w:rFonts w:ascii="Times New Roman" w:hAnsi="Times New Roman" w:cs="Times New Roman"/>
          <w:sz w:val="28"/>
          <w:szCs w:val="28"/>
        </w:rPr>
        <w:t>Учащиеся отвечают на вопросы: какую работу они выполняли, чему научились, кто с ней справился легко, кому трудновато, кто или что помогало им справиться, кто доволен своей работой.</w:t>
      </w:r>
      <w:proofErr w:type="gramEnd"/>
    </w:p>
    <w:p w:rsidR="00E45201" w:rsidRPr="00792FFA" w:rsidRDefault="00E45201" w:rsidP="00E45201">
      <w:pPr>
        <w:numPr>
          <w:ilvl w:val="0"/>
          <w:numId w:val="4"/>
        </w:numPr>
        <w:spacing w:before="100" w:beforeAutospacing="1" w:after="150" w:line="411" w:lineRule="atLeast"/>
        <w:ind w:left="0"/>
        <w:rPr>
          <w:rFonts w:ascii="Times New Roman" w:hAnsi="Times New Roman" w:cs="Times New Roman"/>
          <w:sz w:val="28"/>
          <w:szCs w:val="28"/>
        </w:rPr>
      </w:pPr>
      <w:r w:rsidRPr="00792FFA">
        <w:rPr>
          <w:rStyle w:val="a4"/>
          <w:rFonts w:ascii="Times New Roman" w:hAnsi="Times New Roman" w:cs="Times New Roman"/>
          <w:sz w:val="28"/>
          <w:szCs w:val="28"/>
        </w:rPr>
        <w:t>«Индивидуальная самооценка»</w:t>
      </w:r>
      <w:r w:rsidRPr="00792FFA">
        <w:rPr>
          <w:rFonts w:ascii="Times New Roman" w:hAnsi="Times New Roman" w:cs="Times New Roman"/>
          <w:sz w:val="28"/>
          <w:szCs w:val="28"/>
        </w:rPr>
        <w:t>. Подразумевает ответы на вопросы: что нужно было сделать, всё ли сделано правильно или были недочёты, всё ли сделано самостоятельно или с чьей-то помощью.</w:t>
      </w:r>
    </w:p>
    <w:p w:rsidR="00E45201" w:rsidRPr="00792FFA" w:rsidRDefault="00E45201" w:rsidP="00E45201">
      <w:pPr>
        <w:numPr>
          <w:ilvl w:val="0"/>
          <w:numId w:val="4"/>
        </w:numPr>
        <w:spacing w:before="100" w:beforeAutospacing="1" w:after="150" w:line="411" w:lineRule="atLeast"/>
        <w:ind w:left="0"/>
        <w:rPr>
          <w:rFonts w:ascii="Times New Roman" w:hAnsi="Times New Roman" w:cs="Times New Roman"/>
          <w:sz w:val="28"/>
          <w:szCs w:val="28"/>
        </w:rPr>
      </w:pPr>
      <w:r w:rsidRPr="00792FFA">
        <w:rPr>
          <w:rStyle w:val="a4"/>
          <w:rFonts w:ascii="Times New Roman" w:hAnsi="Times New Roman" w:cs="Times New Roman"/>
          <w:sz w:val="28"/>
          <w:szCs w:val="28"/>
        </w:rPr>
        <w:t>«</w:t>
      </w:r>
      <w:proofErr w:type="spellStart"/>
      <w:r w:rsidRPr="00792FFA">
        <w:rPr>
          <w:rStyle w:val="a4"/>
          <w:rFonts w:ascii="Times New Roman" w:hAnsi="Times New Roman" w:cs="Times New Roman"/>
          <w:sz w:val="28"/>
          <w:szCs w:val="28"/>
        </w:rPr>
        <w:t>Взаимооценка</w:t>
      </w:r>
      <w:proofErr w:type="spellEnd"/>
      <w:r w:rsidRPr="00792FFA">
        <w:rPr>
          <w:rStyle w:val="a4"/>
          <w:rFonts w:ascii="Times New Roman" w:hAnsi="Times New Roman" w:cs="Times New Roman"/>
          <w:sz w:val="28"/>
          <w:szCs w:val="28"/>
        </w:rPr>
        <w:t>»</w:t>
      </w:r>
      <w:r w:rsidRPr="00792FFA">
        <w:rPr>
          <w:rFonts w:ascii="Times New Roman" w:hAnsi="Times New Roman" w:cs="Times New Roman"/>
          <w:sz w:val="28"/>
          <w:szCs w:val="28"/>
        </w:rPr>
        <w:t>. Сосед по парте оценивает работу рядом сидящего ученика сразу же после выполнения самостоятельной работы, обосновывает свою оценку, указывает на недостатки.</w:t>
      </w:r>
    </w:p>
    <w:p w:rsidR="00E45201" w:rsidRPr="00792FFA" w:rsidRDefault="00E45201" w:rsidP="00FD62C2">
      <w:pPr>
        <w:rPr>
          <w:rFonts w:ascii="Times New Roman" w:hAnsi="Times New Roman" w:cs="Times New Roman"/>
          <w:b/>
          <w:sz w:val="28"/>
          <w:szCs w:val="28"/>
        </w:rPr>
      </w:pPr>
    </w:p>
    <w:p w:rsidR="00674B59" w:rsidRPr="00792FFA" w:rsidRDefault="00674B59" w:rsidP="00FD62C2">
      <w:pPr>
        <w:rPr>
          <w:rFonts w:ascii="Times New Roman" w:hAnsi="Times New Roman" w:cs="Times New Roman"/>
          <w:b/>
          <w:sz w:val="28"/>
          <w:szCs w:val="28"/>
        </w:rPr>
      </w:pPr>
    </w:p>
    <w:p w:rsidR="00E45201" w:rsidRPr="00792FFA" w:rsidRDefault="00E45201" w:rsidP="00FD62C2">
      <w:pPr>
        <w:rPr>
          <w:rFonts w:ascii="Times New Roman" w:hAnsi="Times New Roman" w:cs="Times New Roman"/>
          <w:b/>
          <w:sz w:val="28"/>
          <w:szCs w:val="28"/>
        </w:rPr>
      </w:pPr>
    </w:p>
    <w:p w:rsidR="00E45201" w:rsidRPr="00792FFA" w:rsidRDefault="00E45201" w:rsidP="00FD62C2">
      <w:pPr>
        <w:rPr>
          <w:rFonts w:ascii="Times New Roman" w:hAnsi="Times New Roman" w:cs="Times New Roman"/>
          <w:b/>
          <w:sz w:val="28"/>
          <w:szCs w:val="28"/>
        </w:rPr>
      </w:pPr>
    </w:p>
    <w:p w:rsidR="00E00700" w:rsidRPr="00792FFA" w:rsidRDefault="00E00700" w:rsidP="00E00700">
      <w:pPr>
        <w:rPr>
          <w:rFonts w:ascii="Times New Roman" w:hAnsi="Times New Roman" w:cs="Times New Roman"/>
          <w:sz w:val="28"/>
          <w:szCs w:val="28"/>
        </w:rPr>
      </w:pPr>
      <w:proofErr w:type="spellStart"/>
      <w:r w:rsidRPr="00792FFA">
        <w:rPr>
          <w:rFonts w:ascii="Times New Roman" w:hAnsi="Times New Roman" w:cs="Times New Roman"/>
          <w:sz w:val="28"/>
          <w:szCs w:val="28"/>
        </w:rPr>
        <w:t>Критериальное</w:t>
      </w:r>
      <w:proofErr w:type="spellEnd"/>
      <w:r w:rsidRPr="00792FFA">
        <w:rPr>
          <w:rFonts w:ascii="Times New Roman" w:hAnsi="Times New Roman" w:cs="Times New Roman"/>
          <w:sz w:val="28"/>
          <w:szCs w:val="28"/>
        </w:rPr>
        <w:t xml:space="preserve"> оценивание – процесс, основанный на анализе и оценке образовательных достижений обучающихся по комплексу взаимосвязанных показателей. Кроме того, условием </w:t>
      </w:r>
      <w:proofErr w:type="spellStart"/>
      <w:r w:rsidRPr="00792FFA">
        <w:rPr>
          <w:rFonts w:ascii="Times New Roman" w:hAnsi="Times New Roman" w:cs="Times New Roman"/>
          <w:sz w:val="28"/>
          <w:szCs w:val="28"/>
        </w:rPr>
        <w:t>критериального</w:t>
      </w:r>
      <w:proofErr w:type="spellEnd"/>
      <w:r w:rsidRPr="00792FFA">
        <w:rPr>
          <w:rFonts w:ascii="Times New Roman" w:hAnsi="Times New Roman" w:cs="Times New Roman"/>
          <w:sz w:val="28"/>
          <w:szCs w:val="28"/>
        </w:rPr>
        <w:t xml:space="preserve"> оценивания является </w:t>
      </w:r>
      <w:r w:rsidRPr="00792FFA">
        <w:rPr>
          <w:rFonts w:ascii="Times New Roman" w:hAnsi="Times New Roman" w:cs="Times New Roman"/>
          <w:sz w:val="28"/>
          <w:szCs w:val="28"/>
        </w:rPr>
        <w:lastRenderedPageBreak/>
        <w:t>предварительное ознакомление  всех участников образовательного процесса, прежде всего обучающихся, с используемыми критериями</w:t>
      </w:r>
    </w:p>
    <w:p w:rsidR="00FD62C2" w:rsidRPr="00792FFA" w:rsidRDefault="00D976A8" w:rsidP="00B318AF">
      <w:pPr>
        <w:rPr>
          <w:rFonts w:ascii="Times New Roman" w:hAnsi="Times New Roman" w:cs="Times New Roman"/>
          <w:sz w:val="28"/>
          <w:szCs w:val="28"/>
        </w:rPr>
      </w:pPr>
      <w:r w:rsidRPr="00792FFA">
        <w:rPr>
          <w:rFonts w:ascii="Times New Roman" w:hAnsi="Times New Roman" w:cs="Times New Roman"/>
          <w:sz w:val="28"/>
          <w:szCs w:val="28"/>
        </w:rPr>
        <w:t xml:space="preserve"> </w:t>
      </w:r>
      <w:proofErr w:type="spellStart"/>
      <w:r w:rsidRPr="00792FFA">
        <w:rPr>
          <w:rFonts w:ascii="Times New Roman" w:hAnsi="Times New Roman" w:cs="Times New Roman"/>
          <w:sz w:val="28"/>
          <w:szCs w:val="28"/>
        </w:rPr>
        <w:t>Критериальный</w:t>
      </w:r>
      <w:proofErr w:type="spellEnd"/>
      <w:r w:rsidRPr="00792FFA">
        <w:rPr>
          <w:rFonts w:ascii="Times New Roman" w:hAnsi="Times New Roman" w:cs="Times New Roman"/>
          <w:sz w:val="28"/>
          <w:szCs w:val="28"/>
        </w:rPr>
        <w:t xml:space="preserve"> подход учителю  </w:t>
      </w:r>
      <w:r w:rsidR="00E00700" w:rsidRPr="00792FFA">
        <w:rPr>
          <w:rFonts w:ascii="Times New Roman" w:hAnsi="Times New Roman" w:cs="Times New Roman"/>
          <w:sz w:val="28"/>
          <w:szCs w:val="28"/>
        </w:rPr>
        <w:t xml:space="preserve">дает ясные ориентиры для организации учебного процесса, оценки усвоения учебного материала </w:t>
      </w:r>
      <w:proofErr w:type="gramStart"/>
      <w:r w:rsidR="00E00700" w:rsidRPr="00792FFA">
        <w:rPr>
          <w:rFonts w:ascii="Times New Roman" w:hAnsi="Times New Roman" w:cs="Times New Roman"/>
          <w:sz w:val="28"/>
          <w:szCs w:val="28"/>
        </w:rPr>
        <w:t>обучающимися</w:t>
      </w:r>
      <w:proofErr w:type="gramEnd"/>
      <w:r w:rsidR="00E00700" w:rsidRPr="00792FFA">
        <w:rPr>
          <w:rFonts w:ascii="Times New Roman" w:hAnsi="Times New Roman" w:cs="Times New Roman"/>
          <w:sz w:val="28"/>
          <w:szCs w:val="28"/>
        </w:rPr>
        <w:t xml:space="preserve">, коррекции методических процедур для достижения высокого качества обучения. </w:t>
      </w:r>
      <w:proofErr w:type="gramStart"/>
      <w:r w:rsidR="00E00700" w:rsidRPr="00792FFA">
        <w:rPr>
          <w:rFonts w:ascii="Times New Roman" w:hAnsi="Times New Roman" w:cs="Times New Roman"/>
          <w:sz w:val="28"/>
          <w:szCs w:val="28"/>
        </w:rPr>
        <w:t>Обучающимся</w:t>
      </w:r>
      <w:proofErr w:type="gramEnd"/>
      <w:r w:rsidR="00E00700" w:rsidRPr="00792FFA">
        <w:rPr>
          <w:rFonts w:ascii="Times New Roman" w:hAnsi="Times New Roman" w:cs="Times New Roman"/>
          <w:sz w:val="28"/>
          <w:szCs w:val="28"/>
        </w:rPr>
        <w:t xml:space="preserve"> заранее известные критерии оценивания помогают лучше понимать учебные цели, принимать оценку как справедливую. Родители получают объективные доказательства уровня </w:t>
      </w:r>
      <w:proofErr w:type="spellStart"/>
      <w:r w:rsidR="00E00700" w:rsidRPr="00792FFA">
        <w:rPr>
          <w:rFonts w:ascii="Times New Roman" w:hAnsi="Times New Roman" w:cs="Times New Roman"/>
          <w:sz w:val="28"/>
          <w:szCs w:val="28"/>
        </w:rPr>
        <w:t>обученности</w:t>
      </w:r>
      <w:proofErr w:type="spellEnd"/>
      <w:r w:rsidR="00E00700" w:rsidRPr="00792FFA">
        <w:rPr>
          <w:rFonts w:ascii="Times New Roman" w:hAnsi="Times New Roman" w:cs="Times New Roman"/>
          <w:sz w:val="28"/>
          <w:szCs w:val="28"/>
        </w:rPr>
        <w:t xml:space="preserve"> своего ребенка, возможность отслеживать результаты в обучении ребенка и обеспечивать ему необходимую поддержку</w:t>
      </w:r>
    </w:p>
    <w:p w:rsidR="006A4F8A" w:rsidRPr="00792FFA" w:rsidRDefault="006A4F8A" w:rsidP="006A4F8A">
      <w:pPr>
        <w:shd w:val="clear" w:color="auto" w:fill="FFFFFF"/>
        <w:spacing w:after="187" w:line="411" w:lineRule="atLeast"/>
        <w:rPr>
          <w:rFonts w:ascii="Times New Roman" w:hAnsi="Times New Roman" w:cs="Times New Roman"/>
          <w:color w:val="333333"/>
          <w:sz w:val="28"/>
          <w:szCs w:val="28"/>
        </w:rPr>
      </w:pPr>
    </w:p>
    <w:p w:rsidR="00C77ABB" w:rsidRPr="00792FFA" w:rsidRDefault="00C77ABB" w:rsidP="00C77ABB">
      <w:pPr>
        <w:spacing w:before="100" w:beforeAutospacing="1" w:after="150" w:line="411" w:lineRule="atLeast"/>
        <w:rPr>
          <w:rFonts w:ascii="Times New Roman" w:hAnsi="Times New Roman" w:cs="Times New Roman"/>
          <w:sz w:val="28"/>
          <w:szCs w:val="28"/>
        </w:rPr>
      </w:pPr>
    </w:p>
    <w:sectPr w:rsidR="00C77ABB" w:rsidRPr="00792FFA" w:rsidSect="005C7F82">
      <w:pgSz w:w="11906" w:h="16838"/>
      <w:pgMar w:top="720" w:right="726" w:bottom="720"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dobe Gothic Std B">
    <w:altName w:val="Arial Unicode MS"/>
    <w:panose1 w:val="00000000000000000000"/>
    <w:charset w:val="80"/>
    <w:family w:val="swiss"/>
    <w:notTrueType/>
    <w:pitch w:val="variable"/>
    <w:sig w:usb0="00000000" w:usb1="29D72C10" w:usb2="00000010" w:usb3="00000000" w:csb0="002A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537131"/>
    <w:multiLevelType w:val="multilevel"/>
    <w:tmpl w:val="55202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2E5C78"/>
    <w:multiLevelType w:val="multilevel"/>
    <w:tmpl w:val="45A88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AF455DE"/>
    <w:multiLevelType w:val="multilevel"/>
    <w:tmpl w:val="A808B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BBA1274"/>
    <w:multiLevelType w:val="multilevel"/>
    <w:tmpl w:val="23DAC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64B5BA1"/>
    <w:multiLevelType w:val="hybridMultilevel"/>
    <w:tmpl w:val="F4E494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EF5F4D"/>
    <w:rsid w:val="0006283E"/>
    <w:rsid w:val="000D3321"/>
    <w:rsid w:val="00265009"/>
    <w:rsid w:val="004C5917"/>
    <w:rsid w:val="00594347"/>
    <w:rsid w:val="005C7F82"/>
    <w:rsid w:val="00674B59"/>
    <w:rsid w:val="006A4F8A"/>
    <w:rsid w:val="006E2981"/>
    <w:rsid w:val="00792FFA"/>
    <w:rsid w:val="00856260"/>
    <w:rsid w:val="0095125B"/>
    <w:rsid w:val="009A7661"/>
    <w:rsid w:val="009D61FD"/>
    <w:rsid w:val="00B318AF"/>
    <w:rsid w:val="00C74344"/>
    <w:rsid w:val="00C77ABB"/>
    <w:rsid w:val="00CD4C4D"/>
    <w:rsid w:val="00D976A8"/>
    <w:rsid w:val="00E00700"/>
    <w:rsid w:val="00E45201"/>
    <w:rsid w:val="00EC6273"/>
    <w:rsid w:val="00EF5F4D"/>
    <w:rsid w:val="00F614F9"/>
    <w:rsid w:val="00F83001"/>
    <w:rsid w:val="00FD62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5917"/>
  </w:style>
  <w:style w:type="paragraph" w:styleId="3">
    <w:name w:val="heading 3"/>
    <w:basedOn w:val="a"/>
    <w:link w:val="30"/>
    <w:uiPriority w:val="9"/>
    <w:qFormat/>
    <w:rsid w:val="00EF5F4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C7434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F5F4D"/>
    <w:rPr>
      <w:color w:val="0000FF"/>
      <w:u w:val="single"/>
    </w:rPr>
  </w:style>
  <w:style w:type="character" w:customStyle="1" w:styleId="30">
    <w:name w:val="Заголовок 3 Знак"/>
    <w:basedOn w:val="a0"/>
    <w:link w:val="3"/>
    <w:uiPriority w:val="9"/>
    <w:rsid w:val="00EF5F4D"/>
    <w:rPr>
      <w:rFonts w:ascii="Times New Roman" w:eastAsia="Times New Roman" w:hAnsi="Times New Roman" w:cs="Times New Roman"/>
      <w:b/>
      <w:bCs/>
      <w:sz w:val="27"/>
      <w:szCs w:val="27"/>
    </w:rPr>
  </w:style>
  <w:style w:type="character" w:styleId="a4">
    <w:name w:val="Strong"/>
    <w:basedOn w:val="a0"/>
    <w:uiPriority w:val="22"/>
    <w:qFormat/>
    <w:rsid w:val="00EF5F4D"/>
    <w:rPr>
      <w:b/>
      <w:bCs/>
    </w:rPr>
  </w:style>
  <w:style w:type="paragraph" w:styleId="a5">
    <w:name w:val="Normal (Web)"/>
    <w:basedOn w:val="a"/>
    <w:uiPriority w:val="99"/>
    <w:unhideWhenUsed/>
    <w:rsid w:val="00EF5F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uternumber">
    <w:name w:val="outer_number"/>
    <w:basedOn w:val="a0"/>
    <w:rsid w:val="005C7F82"/>
  </w:style>
  <w:style w:type="character" w:customStyle="1" w:styleId="probnums">
    <w:name w:val="prob_nums"/>
    <w:basedOn w:val="a0"/>
    <w:rsid w:val="005C7F82"/>
  </w:style>
  <w:style w:type="paragraph" w:customStyle="1" w:styleId="leftmargin">
    <w:name w:val="left_margin"/>
    <w:basedOn w:val="a"/>
    <w:rsid w:val="005C7F82"/>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5C7F8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C7F82"/>
    <w:rPr>
      <w:rFonts w:ascii="Tahoma" w:hAnsi="Tahoma" w:cs="Tahoma"/>
      <w:sz w:val="16"/>
      <w:szCs w:val="16"/>
    </w:rPr>
  </w:style>
  <w:style w:type="character" w:customStyle="1" w:styleId="rusdouble">
    <w:name w:val="rus_double"/>
    <w:basedOn w:val="a0"/>
    <w:rsid w:val="005C7F82"/>
  </w:style>
  <w:style w:type="character" w:customStyle="1" w:styleId="ruswave">
    <w:name w:val="rus_wave"/>
    <w:basedOn w:val="a0"/>
    <w:rsid w:val="005C7F82"/>
  </w:style>
  <w:style w:type="character" w:customStyle="1" w:styleId="russingle">
    <w:name w:val="rus_single"/>
    <w:basedOn w:val="a0"/>
    <w:rsid w:val="005C7F82"/>
  </w:style>
  <w:style w:type="character" w:customStyle="1" w:styleId="rusdotteddash">
    <w:name w:val="rus_dotteddash"/>
    <w:basedOn w:val="a0"/>
    <w:rsid w:val="005C7F82"/>
  </w:style>
  <w:style w:type="character" w:customStyle="1" w:styleId="40">
    <w:name w:val="Заголовок 4 Знак"/>
    <w:basedOn w:val="a0"/>
    <w:link w:val="4"/>
    <w:uiPriority w:val="9"/>
    <w:semiHidden/>
    <w:rsid w:val="00C74344"/>
    <w:rPr>
      <w:rFonts w:asciiTheme="majorHAnsi" w:eastAsiaTheme="majorEastAsia" w:hAnsiTheme="majorHAnsi" w:cstheme="majorBidi"/>
      <w:b/>
      <w:bCs/>
      <w:i/>
      <w:iCs/>
      <w:color w:val="4F81BD" w:themeColor="accent1"/>
    </w:rPr>
  </w:style>
  <w:style w:type="character" w:customStyle="1" w:styleId="futurisfootnote">
    <w:name w:val="futurisfootnote"/>
    <w:basedOn w:val="a0"/>
    <w:rsid w:val="00C74344"/>
  </w:style>
  <w:style w:type="character" w:customStyle="1" w:styleId="advlabel-text">
    <w:name w:val="advlabel-text"/>
    <w:basedOn w:val="a0"/>
    <w:rsid w:val="00C74344"/>
  </w:style>
  <w:style w:type="paragraph" w:styleId="a8">
    <w:name w:val="List Paragraph"/>
    <w:basedOn w:val="a"/>
    <w:uiPriority w:val="34"/>
    <w:qFormat/>
    <w:rsid w:val="00674B59"/>
    <w:pPr>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divs>
    <w:div w:id="127355684">
      <w:bodyDiv w:val="1"/>
      <w:marLeft w:val="0"/>
      <w:marRight w:val="0"/>
      <w:marTop w:val="0"/>
      <w:marBottom w:val="0"/>
      <w:divBdr>
        <w:top w:val="none" w:sz="0" w:space="0" w:color="auto"/>
        <w:left w:val="none" w:sz="0" w:space="0" w:color="auto"/>
        <w:bottom w:val="none" w:sz="0" w:space="0" w:color="auto"/>
        <w:right w:val="none" w:sz="0" w:space="0" w:color="auto"/>
      </w:divBdr>
    </w:div>
    <w:div w:id="745036539">
      <w:bodyDiv w:val="1"/>
      <w:marLeft w:val="0"/>
      <w:marRight w:val="0"/>
      <w:marTop w:val="0"/>
      <w:marBottom w:val="0"/>
      <w:divBdr>
        <w:top w:val="none" w:sz="0" w:space="0" w:color="auto"/>
        <w:left w:val="none" w:sz="0" w:space="0" w:color="auto"/>
        <w:bottom w:val="none" w:sz="0" w:space="0" w:color="auto"/>
        <w:right w:val="none" w:sz="0" w:space="0" w:color="auto"/>
      </w:divBdr>
    </w:div>
    <w:div w:id="774131572">
      <w:bodyDiv w:val="1"/>
      <w:marLeft w:val="0"/>
      <w:marRight w:val="0"/>
      <w:marTop w:val="0"/>
      <w:marBottom w:val="0"/>
      <w:divBdr>
        <w:top w:val="none" w:sz="0" w:space="0" w:color="auto"/>
        <w:left w:val="none" w:sz="0" w:space="0" w:color="auto"/>
        <w:bottom w:val="none" w:sz="0" w:space="0" w:color="auto"/>
        <w:right w:val="none" w:sz="0" w:space="0" w:color="auto"/>
      </w:divBdr>
      <w:divsChild>
        <w:div w:id="625041437">
          <w:marLeft w:val="0"/>
          <w:marRight w:val="0"/>
          <w:marTop w:val="0"/>
          <w:marBottom w:val="150"/>
          <w:divBdr>
            <w:top w:val="none" w:sz="0" w:space="0" w:color="auto"/>
            <w:left w:val="none" w:sz="0" w:space="0" w:color="auto"/>
            <w:bottom w:val="none" w:sz="0" w:space="0" w:color="auto"/>
            <w:right w:val="none" w:sz="0" w:space="0" w:color="auto"/>
          </w:divBdr>
        </w:div>
        <w:div w:id="1483158222">
          <w:marLeft w:val="0"/>
          <w:marRight w:val="0"/>
          <w:marTop w:val="0"/>
          <w:marBottom w:val="150"/>
          <w:divBdr>
            <w:top w:val="none" w:sz="0" w:space="0" w:color="auto"/>
            <w:left w:val="none" w:sz="0" w:space="0" w:color="auto"/>
            <w:bottom w:val="none" w:sz="0" w:space="0" w:color="auto"/>
            <w:right w:val="none" w:sz="0" w:space="0" w:color="auto"/>
          </w:divBdr>
        </w:div>
      </w:divsChild>
    </w:div>
    <w:div w:id="950628198">
      <w:bodyDiv w:val="1"/>
      <w:marLeft w:val="0"/>
      <w:marRight w:val="0"/>
      <w:marTop w:val="0"/>
      <w:marBottom w:val="0"/>
      <w:divBdr>
        <w:top w:val="none" w:sz="0" w:space="0" w:color="auto"/>
        <w:left w:val="none" w:sz="0" w:space="0" w:color="auto"/>
        <w:bottom w:val="none" w:sz="0" w:space="0" w:color="auto"/>
        <w:right w:val="none" w:sz="0" w:space="0" w:color="auto"/>
      </w:divBdr>
      <w:divsChild>
        <w:div w:id="731461320">
          <w:marLeft w:val="0"/>
          <w:marRight w:val="0"/>
          <w:marTop w:val="0"/>
          <w:marBottom w:val="150"/>
          <w:divBdr>
            <w:top w:val="none" w:sz="0" w:space="0" w:color="auto"/>
            <w:left w:val="none" w:sz="0" w:space="0" w:color="auto"/>
            <w:bottom w:val="none" w:sz="0" w:space="0" w:color="auto"/>
            <w:right w:val="none" w:sz="0" w:space="0" w:color="auto"/>
          </w:divBdr>
        </w:div>
        <w:div w:id="1840122415">
          <w:marLeft w:val="0"/>
          <w:marRight w:val="0"/>
          <w:marTop w:val="0"/>
          <w:marBottom w:val="150"/>
          <w:divBdr>
            <w:top w:val="none" w:sz="0" w:space="0" w:color="auto"/>
            <w:left w:val="none" w:sz="0" w:space="0" w:color="auto"/>
            <w:bottom w:val="none" w:sz="0" w:space="0" w:color="auto"/>
            <w:right w:val="none" w:sz="0" w:space="0" w:color="auto"/>
          </w:divBdr>
        </w:div>
      </w:divsChild>
    </w:div>
    <w:div w:id="1029063330">
      <w:bodyDiv w:val="1"/>
      <w:marLeft w:val="0"/>
      <w:marRight w:val="0"/>
      <w:marTop w:val="0"/>
      <w:marBottom w:val="0"/>
      <w:divBdr>
        <w:top w:val="none" w:sz="0" w:space="0" w:color="auto"/>
        <w:left w:val="none" w:sz="0" w:space="0" w:color="auto"/>
        <w:bottom w:val="none" w:sz="0" w:space="0" w:color="auto"/>
        <w:right w:val="none" w:sz="0" w:space="0" w:color="auto"/>
      </w:divBdr>
      <w:divsChild>
        <w:div w:id="1461416573">
          <w:marLeft w:val="0"/>
          <w:marRight w:val="0"/>
          <w:marTop w:val="0"/>
          <w:marBottom w:val="0"/>
          <w:divBdr>
            <w:top w:val="none" w:sz="0" w:space="0" w:color="auto"/>
            <w:left w:val="none" w:sz="0" w:space="0" w:color="auto"/>
            <w:bottom w:val="none" w:sz="0" w:space="0" w:color="auto"/>
            <w:right w:val="none" w:sz="0" w:space="0" w:color="auto"/>
          </w:divBdr>
          <w:divsChild>
            <w:div w:id="230696351">
              <w:marLeft w:val="0"/>
              <w:marRight w:val="0"/>
              <w:marTop w:val="0"/>
              <w:marBottom w:val="0"/>
              <w:divBdr>
                <w:top w:val="none" w:sz="0" w:space="0" w:color="auto"/>
                <w:left w:val="none" w:sz="0" w:space="0" w:color="auto"/>
                <w:bottom w:val="none" w:sz="0" w:space="0" w:color="auto"/>
                <w:right w:val="none" w:sz="0" w:space="0" w:color="auto"/>
              </w:divBdr>
              <w:divsChild>
                <w:div w:id="1040980447">
                  <w:marLeft w:val="0"/>
                  <w:marRight w:val="0"/>
                  <w:marTop w:val="0"/>
                  <w:marBottom w:val="0"/>
                  <w:divBdr>
                    <w:top w:val="none" w:sz="0" w:space="0" w:color="auto"/>
                    <w:left w:val="none" w:sz="0" w:space="0" w:color="auto"/>
                    <w:bottom w:val="none" w:sz="0" w:space="0" w:color="auto"/>
                    <w:right w:val="none" w:sz="0" w:space="0" w:color="auto"/>
                  </w:divBdr>
                </w:div>
              </w:divsChild>
            </w:div>
            <w:div w:id="1672290505">
              <w:marLeft w:val="0"/>
              <w:marRight w:val="0"/>
              <w:marTop w:val="0"/>
              <w:marBottom w:val="75"/>
              <w:divBdr>
                <w:top w:val="none" w:sz="0" w:space="0" w:color="auto"/>
                <w:left w:val="none" w:sz="0" w:space="0" w:color="auto"/>
                <w:bottom w:val="none" w:sz="0" w:space="0" w:color="auto"/>
                <w:right w:val="none" w:sz="0" w:space="0" w:color="auto"/>
              </w:divBdr>
            </w:div>
          </w:divsChild>
        </w:div>
        <w:div w:id="1739128981">
          <w:marLeft w:val="0"/>
          <w:marRight w:val="0"/>
          <w:marTop w:val="0"/>
          <w:marBottom w:val="0"/>
          <w:divBdr>
            <w:top w:val="none" w:sz="0" w:space="0" w:color="auto"/>
            <w:left w:val="none" w:sz="0" w:space="0" w:color="auto"/>
            <w:bottom w:val="none" w:sz="0" w:space="0" w:color="auto"/>
            <w:right w:val="none" w:sz="0" w:space="0" w:color="auto"/>
          </w:divBdr>
          <w:divsChild>
            <w:div w:id="1068724348">
              <w:marLeft w:val="0"/>
              <w:marRight w:val="0"/>
              <w:marTop w:val="0"/>
              <w:marBottom w:val="0"/>
              <w:divBdr>
                <w:top w:val="none" w:sz="0" w:space="0" w:color="auto"/>
                <w:left w:val="none" w:sz="0" w:space="0" w:color="auto"/>
                <w:bottom w:val="none" w:sz="0" w:space="0" w:color="auto"/>
                <w:right w:val="none" w:sz="0" w:space="0" w:color="auto"/>
              </w:divBdr>
              <w:divsChild>
                <w:div w:id="687566343">
                  <w:marLeft w:val="0"/>
                  <w:marRight w:val="0"/>
                  <w:marTop w:val="0"/>
                  <w:marBottom w:val="150"/>
                  <w:divBdr>
                    <w:top w:val="none" w:sz="0" w:space="0" w:color="auto"/>
                    <w:left w:val="none" w:sz="0" w:space="0" w:color="auto"/>
                    <w:bottom w:val="none" w:sz="0" w:space="0" w:color="auto"/>
                    <w:right w:val="none" w:sz="0" w:space="0" w:color="auto"/>
                  </w:divBdr>
                </w:div>
                <w:div w:id="9669288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324358361">
      <w:bodyDiv w:val="1"/>
      <w:marLeft w:val="0"/>
      <w:marRight w:val="0"/>
      <w:marTop w:val="0"/>
      <w:marBottom w:val="0"/>
      <w:divBdr>
        <w:top w:val="none" w:sz="0" w:space="0" w:color="auto"/>
        <w:left w:val="none" w:sz="0" w:space="0" w:color="auto"/>
        <w:bottom w:val="none" w:sz="0" w:space="0" w:color="auto"/>
        <w:right w:val="none" w:sz="0" w:space="0" w:color="auto"/>
      </w:divBdr>
      <w:divsChild>
        <w:div w:id="903560709">
          <w:marLeft w:val="0"/>
          <w:marRight w:val="0"/>
          <w:marTop w:val="0"/>
          <w:marBottom w:val="150"/>
          <w:divBdr>
            <w:top w:val="none" w:sz="0" w:space="0" w:color="auto"/>
            <w:left w:val="none" w:sz="0" w:space="0" w:color="auto"/>
            <w:bottom w:val="none" w:sz="0" w:space="0" w:color="auto"/>
            <w:right w:val="none" w:sz="0" w:space="0" w:color="auto"/>
          </w:divBdr>
        </w:div>
      </w:divsChild>
    </w:div>
    <w:div w:id="1413967780">
      <w:bodyDiv w:val="1"/>
      <w:marLeft w:val="0"/>
      <w:marRight w:val="0"/>
      <w:marTop w:val="0"/>
      <w:marBottom w:val="0"/>
      <w:divBdr>
        <w:top w:val="none" w:sz="0" w:space="0" w:color="auto"/>
        <w:left w:val="none" w:sz="0" w:space="0" w:color="auto"/>
        <w:bottom w:val="none" w:sz="0" w:space="0" w:color="auto"/>
        <w:right w:val="none" w:sz="0" w:space="0" w:color="auto"/>
      </w:divBdr>
      <w:divsChild>
        <w:div w:id="27268822">
          <w:marLeft w:val="0"/>
          <w:marRight w:val="0"/>
          <w:marTop w:val="94"/>
          <w:marBottom w:val="0"/>
          <w:divBdr>
            <w:top w:val="none" w:sz="0" w:space="0" w:color="auto"/>
            <w:left w:val="none" w:sz="0" w:space="0" w:color="auto"/>
            <w:bottom w:val="none" w:sz="0" w:space="0" w:color="auto"/>
            <w:right w:val="none" w:sz="0" w:space="0" w:color="auto"/>
          </w:divBdr>
          <w:divsChild>
            <w:div w:id="1238439360">
              <w:marLeft w:val="0"/>
              <w:marRight w:val="0"/>
              <w:marTop w:val="94"/>
              <w:marBottom w:val="0"/>
              <w:divBdr>
                <w:top w:val="none" w:sz="0" w:space="0" w:color="auto"/>
                <w:left w:val="none" w:sz="0" w:space="0" w:color="auto"/>
                <w:bottom w:val="none" w:sz="0" w:space="0" w:color="auto"/>
                <w:right w:val="none" w:sz="0" w:space="0" w:color="auto"/>
              </w:divBdr>
              <w:divsChild>
                <w:div w:id="1466192090">
                  <w:marLeft w:val="0"/>
                  <w:marRight w:val="0"/>
                  <w:marTop w:val="94"/>
                  <w:marBottom w:val="0"/>
                  <w:divBdr>
                    <w:top w:val="none" w:sz="0" w:space="0" w:color="auto"/>
                    <w:left w:val="none" w:sz="0" w:space="0" w:color="auto"/>
                    <w:bottom w:val="none" w:sz="0" w:space="0" w:color="auto"/>
                    <w:right w:val="none" w:sz="0" w:space="0" w:color="auto"/>
                  </w:divBdr>
                </w:div>
                <w:div w:id="1532454725">
                  <w:marLeft w:val="0"/>
                  <w:marRight w:val="0"/>
                  <w:marTop w:val="94"/>
                  <w:marBottom w:val="94"/>
                  <w:divBdr>
                    <w:top w:val="none" w:sz="0" w:space="0" w:color="auto"/>
                    <w:left w:val="none" w:sz="0" w:space="0" w:color="auto"/>
                    <w:bottom w:val="none" w:sz="0" w:space="0" w:color="auto"/>
                    <w:right w:val="none" w:sz="0" w:space="0" w:color="auto"/>
                  </w:divBdr>
                </w:div>
              </w:divsChild>
            </w:div>
          </w:divsChild>
        </w:div>
        <w:div w:id="808859658">
          <w:marLeft w:val="0"/>
          <w:marRight w:val="0"/>
          <w:marTop w:val="94"/>
          <w:marBottom w:val="0"/>
          <w:divBdr>
            <w:top w:val="none" w:sz="0" w:space="0" w:color="auto"/>
            <w:left w:val="none" w:sz="0" w:space="0" w:color="auto"/>
            <w:bottom w:val="none" w:sz="0" w:space="0" w:color="auto"/>
            <w:right w:val="none" w:sz="0" w:space="0" w:color="auto"/>
          </w:divBdr>
          <w:divsChild>
            <w:div w:id="606740070">
              <w:marLeft w:val="0"/>
              <w:marRight w:val="0"/>
              <w:marTop w:val="94"/>
              <w:marBottom w:val="0"/>
              <w:divBdr>
                <w:top w:val="none" w:sz="0" w:space="0" w:color="auto"/>
                <w:left w:val="none" w:sz="0" w:space="0" w:color="auto"/>
                <w:bottom w:val="none" w:sz="0" w:space="0" w:color="auto"/>
                <w:right w:val="none" w:sz="0" w:space="0" w:color="auto"/>
              </w:divBdr>
              <w:divsChild>
                <w:div w:id="33240425">
                  <w:marLeft w:val="0"/>
                  <w:marRight w:val="0"/>
                  <w:marTop w:val="94"/>
                  <w:marBottom w:val="94"/>
                  <w:divBdr>
                    <w:top w:val="none" w:sz="0" w:space="0" w:color="auto"/>
                    <w:left w:val="none" w:sz="0" w:space="0" w:color="auto"/>
                    <w:bottom w:val="none" w:sz="0" w:space="0" w:color="auto"/>
                    <w:right w:val="none" w:sz="0" w:space="0" w:color="auto"/>
                  </w:divBdr>
                </w:div>
                <w:div w:id="274875274">
                  <w:marLeft w:val="0"/>
                  <w:marRight w:val="0"/>
                  <w:marTop w:val="94"/>
                  <w:marBottom w:val="0"/>
                  <w:divBdr>
                    <w:top w:val="none" w:sz="0" w:space="0" w:color="auto"/>
                    <w:left w:val="none" w:sz="0" w:space="0" w:color="auto"/>
                    <w:bottom w:val="none" w:sz="0" w:space="0" w:color="auto"/>
                    <w:right w:val="none" w:sz="0" w:space="0" w:color="auto"/>
                  </w:divBdr>
                </w:div>
              </w:divsChild>
            </w:div>
          </w:divsChild>
        </w:div>
        <w:div w:id="1055735395">
          <w:marLeft w:val="0"/>
          <w:marRight w:val="0"/>
          <w:marTop w:val="94"/>
          <w:marBottom w:val="0"/>
          <w:divBdr>
            <w:top w:val="none" w:sz="0" w:space="0" w:color="auto"/>
            <w:left w:val="none" w:sz="0" w:space="0" w:color="auto"/>
            <w:bottom w:val="none" w:sz="0" w:space="0" w:color="auto"/>
            <w:right w:val="none" w:sz="0" w:space="0" w:color="auto"/>
          </w:divBdr>
          <w:divsChild>
            <w:div w:id="1859855107">
              <w:marLeft w:val="0"/>
              <w:marRight w:val="0"/>
              <w:marTop w:val="94"/>
              <w:marBottom w:val="0"/>
              <w:divBdr>
                <w:top w:val="none" w:sz="0" w:space="0" w:color="auto"/>
                <w:left w:val="none" w:sz="0" w:space="0" w:color="auto"/>
                <w:bottom w:val="none" w:sz="0" w:space="0" w:color="auto"/>
                <w:right w:val="none" w:sz="0" w:space="0" w:color="auto"/>
              </w:divBdr>
              <w:divsChild>
                <w:div w:id="97723117">
                  <w:marLeft w:val="0"/>
                  <w:marRight w:val="0"/>
                  <w:marTop w:val="94"/>
                  <w:marBottom w:val="0"/>
                  <w:divBdr>
                    <w:top w:val="none" w:sz="0" w:space="0" w:color="auto"/>
                    <w:left w:val="none" w:sz="0" w:space="0" w:color="auto"/>
                    <w:bottom w:val="none" w:sz="0" w:space="0" w:color="auto"/>
                    <w:right w:val="none" w:sz="0" w:space="0" w:color="auto"/>
                  </w:divBdr>
                </w:div>
                <w:div w:id="1051464415">
                  <w:marLeft w:val="0"/>
                  <w:marRight w:val="0"/>
                  <w:marTop w:val="94"/>
                  <w:marBottom w:val="94"/>
                  <w:divBdr>
                    <w:top w:val="none" w:sz="0" w:space="0" w:color="auto"/>
                    <w:left w:val="none" w:sz="0" w:space="0" w:color="auto"/>
                    <w:bottom w:val="none" w:sz="0" w:space="0" w:color="auto"/>
                    <w:right w:val="none" w:sz="0" w:space="0" w:color="auto"/>
                  </w:divBdr>
                </w:div>
              </w:divsChild>
            </w:div>
          </w:divsChild>
        </w:div>
        <w:div w:id="1168865910">
          <w:marLeft w:val="0"/>
          <w:marRight w:val="0"/>
          <w:marTop w:val="94"/>
          <w:marBottom w:val="0"/>
          <w:divBdr>
            <w:top w:val="none" w:sz="0" w:space="0" w:color="auto"/>
            <w:left w:val="none" w:sz="0" w:space="0" w:color="auto"/>
            <w:bottom w:val="none" w:sz="0" w:space="0" w:color="auto"/>
            <w:right w:val="none" w:sz="0" w:space="0" w:color="auto"/>
          </w:divBdr>
          <w:divsChild>
            <w:div w:id="828902803">
              <w:marLeft w:val="0"/>
              <w:marRight w:val="0"/>
              <w:marTop w:val="94"/>
              <w:marBottom w:val="0"/>
              <w:divBdr>
                <w:top w:val="none" w:sz="0" w:space="0" w:color="auto"/>
                <w:left w:val="none" w:sz="0" w:space="0" w:color="auto"/>
                <w:bottom w:val="none" w:sz="0" w:space="0" w:color="auto"/>
                <w:right w:val="none" w:sz="0" w:space="0" w:color="auto"/>
              </w:divBdr>
              <w:divsChild>
                <w:div w:id="240674765">
                  <w:marLeft w:val="0"/>
                  <w:marRight w:val="0"/>
                  <w:marTop w:val="94"/>
                  <w:marBottom w:val="94"/>
                  <w:divBdr>
                    <w:top w:val="none" w:sz="0" w:space="0" w:color="auto"/>
                    <w:left w:val="none" w:sz="0" w:space="0" w:color="auto"/>
                    <w:bottom w:val="none" w:sz="0" w:space="0" w:color="auto"/>
                    <w:right w:val="none" w:sz="0" w:space="0" w:color="auto"/>
                  </w:divBdr>
                </w:div>
                <w:div w:id="1146507868">
                  <w:marLeft w:val="0"/>
                  <w:marRight w:val="0"/>
                  <w:marTop w:val="94"/>
                  <w:marBottom w:val="0"/>
                  <w:divBdr>
                    <w:top w:val="none" w:sz="0" w:space="0" w:color="auto"/>
                    <w:left w:val="none" w:sz="0" w:space="0" w:color="auto"/>
                    <w:bottom w:val="none" w:sz="0" w:space="0" w:color="auto"/>
                    <w:right w:val="none" w:sz="0" w:space="0" w:color="auto"/>
                  </w:divBdr>
                </w:div>
              </w:divsChild>
            </w:div>
          </w:divsChild>
        </w:div>
        <w:div w:id="1433161289">
          <w:marLeft w:val="0"/>
          <w:marRight w:val="0"/>
          <w:marTop w:val="94"/>
          <w:marBottom w:val="0"/>
          <w:divBdr>
            <w:top w:val="none" w:sz="0" w:space="0" w:color="auto"/>
            <w:left w:val="none" w:sz="0" w:space="0" w:color="auto"/>
            <w:bottom w:val="none" w:sz="0" w:space="0" w:color="auto"/>
            <w:right w:val="none" w:sz="0" w:space="0" w:color="auto"/>
          </w:divBdr>
          <w:divsChild>
            <w:div w:id="721709109">
              <w:marLeft w:val="0"/>
              <w:marRight w:val="0"/>
              <w:marTop w:val="94"/>
              <w:marBottom w:val="0"/>
              <w:divBdr>
                <w:top w:val="none" w:sz="0" w:space="0" w:color="auto"/>
                <w:left w:val="none" w:sz="0" w:space="0" w:color="auto"/>
                <w:bottom w:val="none" w:sz="0" w:space="0" w:color="auto"/>
                <w:right w:val="none" w:sz="0" w:space="0" w:color="auto"/>
              </w:divBdr>
              <w:divsChild>
                <w:div w:id="178279237">
                  <w:marLeft w:val="0"/>
                  <w:marRight w:val="0"/>
                  <w:marTop w:val="94"/>
                  <w:marBottom w:val="94"/>
                  <w:divBdr>
                    <w:top w:val="none" w:sz="0" w:space="0" w:color="auto"/>
                    <w:left w:val="none" w:sz="0" w:space="0" w:color="auto"/>
                    <w:bottom w:val="none" w:sz="0" w:space="0" w:color="auto"/>
                    <w:right w:val="none" w:sz="0" w:space="0" w:color="auto"/>
                  </w:divBdr>
                </w:div>
                <w:div w:id="584144890">
                  <w:marLeft w:val="0"/>
                  <w:marRight w:val="0"/>
                  <w:marTop w:val="94"/>
                  <w:marBottom w:val="0"/>
                  <w:divBdr>
                    <w:top w:val="none" w:sz="0" w:space="0" w:color="auto"/>
                    <w:left w:val="none" w:sz="0" w:space="0" w:color="auto"/>
                    <w:bottom w:val="none" w:sz="0" w:space="0" w:color="auto"/>
                    <w:right w:val="none" w:sz="0" w:space="0" w:color="auto"/>
                  </w:divBdr>
                </w:div>
              </w:divsChild>
            </w:div>
          </w:divsChild>
        </w:div>
        <w:div w:id="1606963469">
          <w:marLeft w:val="0"/>
          <w:marRight w:val="0"/>
          <w:marTop w:val="94"/>
          <w:marBottom w:val="0"/>
          <w:divBdr>
            <w:top w:val="none" w:sz="0" w:space="0" w:color="auto"/>
            <w:left w:val="none" w:sz="0" w:space="0" w:color="auto"/>
            <w:bottom w:val="none" w:sz="0" w:space="0" w:color="auto"/>
            <w:right w:val="none" w:sz="0" w:space="0" w:color="auto"/>
          </w:divBdr>
          <w:divsChild>
            <w:div w:id="1146967462">
              <w:marLeft w:val="0"/>
              <w:marRight w:val="0"/>
              <w:marTop w:val="94"/>
              <w:marBottom w:val="0"/>
              <w:divBdr>
                <w:top w:val="none" w:sz="0" w:space="0" w:color="auto"/>
                <w:left w:val="none" w:sz="0" w:space="0" w:color="auto"/>
                <w:bottom w:val="none" w:sz="0" w:space="0" w:color="auto"/>
                <w:right w:val="none" w:sz="0" w:space="0" w:color="auto"/>
              </w:divBdr>
              <w:divsChild>
                <w:div w:id="1093939939">
                  <w:marLeft w:val="0"/>
                  <w:marRight w:val="0"/>
                  <w:marTop w:val="94"/>
                  <w:marBottom w:val="94"/>
                  <w:divBdr>
                    <w:top w:val="none" w:sz="0" w:space="0" w:color="auto"/>
                    <w:left w:val="none" w:sz="0" w:space="0" w:color="auto"/>
                    <w:bottom w:val="none" w:sz="0" w:space="0" w:color="auto"/>
                    <w:right w:val="none" w:sz="0" w:space="0" w:color="auto"/>
                  </w:divBdr>
                </w:div>
                <w:div w:id="1117069353">
                  <w:marLeft w:val="0"/>
                  <w:marRight w:val="0"/>
                  <w:marTop w:val="94"/>
                  <w:marBottom w:val="0"/>
                  <w:divBdr>
                    <w:top w:val="none" w:sz="0" w:space="0" w:color="auto"/>
                    <w:left w:val="none" w:sz="0" w:space="0" w:color="auto"/>
                    <w:bottom w:val="none" w:sz="0" w:space="0" w:color="auto"/>
                    <w:right w:val="none" w:sz="0" w:space="0" w:color="auto"/>
                  </w:divBdr>
                </w:div>
              </w:divsChild>
            </w:div>
          </w:divsChild>
        </w:div>
        <w:div w:id="1683049848">
          <w:marLeft w:val="0"/>
          <w:marRight w:val="0"/>
          <w:marTop w:val="94"/>
          <w:marBottom w:val="0"/>
          <w:divBdr>
            <w:top w:val="none" w:sz="0" w:space="0" w:color="auto"/>
            <w:left w:val="none" w:sz="0" w:space="0" w:color="auto"/>
            <w:bottom w:val="none" w:sz="0" w:space="0" w:color="auto"/>
            <w:right w:val="none" w:sz="0" w:space="0" w:color="auto"/>
          </w:divBdr>
          <w:divsChild>
            <w:div w:id="2094350033">
              <w:marLeft w:val="0"/>
              <w:marRight w:val="0"/>
              <w:marTop w:val="94"/>
              <w:marBottom w:val="0"/>
              <w:divBdr>
                <w:top w:val="none" w:sz="0" w:space="0" w:color="auto"/>
                <w:left w:val="none" w:sz="0" w:space="0" w:color="auto"/>
                <w:bottom w:val="none" w:sz="0" w:space="0" w:color="auto"/>
                <w:right w:val="none" w:sz="0" w:space="0" w:color="auto"/>
              </w:divBdr>
              <w:divsChild>
                <w:div w:id="98987523">
                  <w:marLeft w:val="0"/>
                  <w:marRight w:val="0"/>
                  <w:marTop w:val="94"/>
                  <w:marBottom w:val="94"/>
                  <w:divBdr>
                    <w:top w:val="none" w:sz="0" w:space="0" w:color="auto"/>
                    <w:left w:val="none" w:sz="0" w:space="0" w:color="auto"/>
                    <w:bottom w:val="none" w:sz="0" w:space="0" w:color="auto"/>
                    <w:right w:val="none" w:sz="0" w:space="0" w:color="auto"/>
                  </w:divBdr>
                </w:div>
                <w:div w:id="236788811">
                  <w:marLeft w:val="0"/>
                  <w:marRight w:val="0"/>
                  <w:marTop w:val="94"/>
                  <w:marBottom w:val="0"/>
                  <w:divBdr>
                    <w:top w:val="none" w:sz="0" w:space="0" w:color="auto"/>
                    <w:left w:val="none" w:sz="0" w:space="0" w:color="auto"/>
                    <w:bottom w:val="none" w:sz="0" w:space="0" w:color="auto"/>
                    <w:right w:val="none" w:sz="0" w:space="0" w:color="auto"/>
                  </w:divBdr>
                </w:div>
              </w:divsChild>
            </w:div>
          </w:divsChild>
        </w:div>
        <w:div w:id="2028289197">
          <w:marLeft w:val="0"/>
          <w:marRight w:val="0"/>
          <w:marTop w:val="94"/>
          <w:marBottom w:val="0"/>
          <w:divBdr>
            <w:top w:val="none" w:sz="0" w:space="0" w:color="auto"/>
            <w:left w:val="none" w:sz="0" w:space="0" w:color="auto"/>
            <w:bottom w:val="none" w:sz="0" w:space="0" w:color="auto"/>
            <w:right w:val="none" w:sz="0" w:space="0" w:color="auto"/>
          </w:divBdr>
          <w:divsChild>
            <w:div w:id="911279961">
              <w:marLeft w:val="0"/>
              <w:marRight w:val="0"/>
              <w:marTop w:val="94"/>
              <w:marBottom w:val="0"/>
              <w:divBdr>
                <w:top w:val="none" w:sz="0" w:space="0" w:color="auto"/>
                <w:left w:val="none" w:sz="0" w:space="0" w:color="auto"/>
                <w:bottom w:val="none" w:sz="0" w:space="0" w:color="auto"/>
                <w:right w:val="none" w:sz="0" w:space="0" w:color="auto"/>
              </w:divBdr>
              <w:divsChild>
                <w:div w:id="1157266882">
                  <w:marLeft w:val="0"/>
                  <w:marRight w:val="0"/>
                  <w:marTop w:val="94"/>
                  <w:marBottom w:val="0"/>
                  <w:divBdr>
                    <w:top w:val="none" w:sz="0" w:space="0" w:color="auto"/>
                    <w:left w:val="none" w:sz="0" w:space="0" w:color="auto"/>
                    <w:bottom w:val="none" w:sz="0" w:space="0" w:color="auto"/>
                    <w:right w:val="none" w:sz="0" w:space="0" w:color="auto"/>
                  </w:divBdr>
                  <w:divsChild>
                    <w:div w:id="1665863673">
                      <w:marLeft w:val="0"/>
                      <w:marRight w:val="0"/>
                      <w:marTop w:val="94"/>
                      <w:marBottom w:val="0"/>
                      <w:divBdr>
                        <w:top w:val="none" w:sz="0" w:space="0" w:color="auto"/>
                        <w:left w:val="none" w:sz="0" w:space="0" w:color="auto"/>
                        <w:bottom w:val="none" w:sz="0" w:space="0" w:color="auto"/>
                        <w:right w:val="none" w:sz="0" w:space="0" w:color="auto"/>
                      </w:divBdr>
                      <w:divsChild>
                        <w:div w:id="781221082">
                          <w:marLeft w:val="0"/>
                          <w:marRight w:val="0"/>
                          <w:marTop w:val="94"/>
                          <w:marBottom w:val="0"/>
                          <w:divBdr>
                            <w:top w:val="none" w:sz="0" w:space="0" w:color="auto"/>
                            <w:left w:val="none" w:sz="0" w:space="0" w:color="auto"/>
                            <w:bottom w:val="none" w:sz="0" w:space="0" w:color="auto"/>
                            <w:right w:val="none" w:sz="0" w:space="0" w:color="auto"/>
                          </w:divBdr>
                          <w:divsChild>
                            <w:div w:id="1725910159">
                              <w:marLeft w:val="0"/>
                              <w:marRight w:val="0"/>
                              <w:marTop w:val="94"/>
                              <w:marBottom w:val="0"/>
                              <w:divBdr>
                                <w:top w:val="none" w:sz="0" w:space="0" w:color="auto"/>
                                <w:left w:val="none" w:sz="0" w:space="0" w:color="auto"/>
                                <w:bottom w:val="none" w:sz="0" w:space="0" w:color="auto"/>
                                <w:right w:val="none" w:sz="0" w:space="0" w:color="auto"/>
                              </w:divBdr>
                            </w:div>
                          </w:divsChild>
                        </w:div>
                      </w:divsChild>
                    </w:div>
                  </w:divsChild>
                </w:div>
                <w:div w:id="1447234530">
                  <w:marLeft w:val="0"/>
                  <w:marRight w:val="0"/>
                  <w:marTop w:val="94"/>
                  <w:marBottom w:val="0"/>
                  <w:divBdr>
                    <w:top w:val="none" w:sz="0" w:space="0" w:color="auto"/>
                    <w:left w:val="none" w:sz="0" w:space="0" w:color="auto"/>
                    <w:bottom w:val="none" w:sz="0" w:space="0" w:color="auto"/>
                    <w:right w:val="none" w:sz="0" w:space="0" w:color="auto"/>
                  </w:divBdr>
                </w:div>
                <w:div w:id="2020114400">
                  <w:marLeft w:val="0"/>
                  <w:marRight w:val="0"/>
                  <w:marTop w:val="94"/>
                  <w:marBottom w:val="94"/>
                  <w:divBdr>
                    <w:top w:val="none" w:sz="0" w:space="0" w:color="auto"/>
                    <w:left w:val="none" w:sz="0" w:space="0" w:color="auto"/>
                    <w:bottom w:val="none" w:sz="0" w:space="0" w:color="auto"/>
                    <w:right w:val="none" w:sz="0" w:space="0" w:color="auto"/>
                  </w:divBdr>
                </w:div>
              </w:divsChild>
            </w:div>
          </w:divsChild>
        </w:div>
      </w:divsChild>
    </w:div>
    <w:div w:id="1966037052">
      <w:bodyDiv w:val="1"/>
      <w:marLeft w:val="0"/>
      <w:marRight w:val="0"/>
      <w:marTop w:val="0"/>
      <w:marBottom w:val="0"/>
      <w:divBdr>
        <w:top w:val="none" w:sz="0" w:space="0" w:color="auto"/>
        <w:left w:val="none" w:sz="0" w:space="0" w:color="auto"/>
        <w:bottom w:val="none" w:sz="0" w:space="0" w:color="auto"/>
        <w:right w:val="none" w:sz="0" w:space="0" w:color="auto"/>
      </w:divBdr>
    </w:div>
    <w:div w:id="2031057955">
      <w:bodyDiv w:val="1"/>
      <w:marLeft w:val="0"/>
      <w:marRight w:val="0"/>
      <w:marTop w:val="0"/>
      <w:marBottom w:val="0"/>
      <w:divBdr>
        <w:top w:val="none" w:sz="0" w:space="0" w:color="auto"/>
        <w:left w:val="none" w:sz="0" w:space="0" w:color="auto"/>
        <w:bottom w:val="none" w:sz="0" w:space="0" w:color="auto"/>
        <w:right w:val="none" w:sz="0" w:space="0" w:color="auto"/>
      </w:divBdr>
      <w:divsChild>
        <w:div w:id="76362742">
          <w:marLeft w:val="0"/>
          <w:marRight w:val="0"/>
          <w:marTop w:val="94"/>
          <w:marBottom w:val="0"/>
          <w:divBdr>
            <w:top w:val="none" w:sz="0" w:space="0" w:color="auto"/>
            <w:left w:val="none" w:sz="0" w:space="0" w:color="auto"/>
            <w:bottom w:val="none" w:sz="0" w:space="0" w:color="auto"/>
            <w:right w:val="none" w:sz="0" w:space="0" w:color="auto"/>
          </w:divBdr>
          <w:divsChild>
            <w:div w:id="616641306">
              <w:marLeft w:val="0"/>
              <w:marRight w:val="0"/>
              <w:marTop w:val="94"/>
              <w:marBottom w:val="0"/>
              <w:divBdr>
                <w:top w:val="none" w:sz="0" w:space="0" w:color="auto"/>
                <w:left w:val="none" w:sz="0" w:space="0" w:color="auto"/>
                <w:bottom w:val="none" w:sz="0" w:space="0" w:color="auto"/>
                <w:right w:val="none" w:sz="0" w:space="0" w:color="auto"/>
              </w:divBdr>
              <w:divsChild>
                <w:div w:id="1014065871">
                  <w:marLeft w:val="0"/>
                  <w:marRight w:val="0"/>
                  <w:marTop w:val="94"/>
                  <w:marBottom w:val="0"/>
                  <w:divBdr>
                    <w:top w:val="none" w:sz="0" w:space="0" w:color="auto"/>
                    <w:left w:val="none" w:sz="0" w:space="0" w:color="auto"/>
                    <w:bottom w:val="none" w:sz="0" w:space="0" w:color="auto"/>
                    <w:right w:val="none" w:sz="0" w:space="0" w:color="auto"/>
                  </w:divBdr>
                </w:div>
                <w:div w:id="1083180042">
                  <w:marLeft w:val="0"/>
                  <w:marRight w:val="0"/>
                  <w:marTop w:val="94"/>
                  <w:marBottom w:val="94"/>
                  <w:divBdr>
                    <w:top w:val="none" w:sz="0" w:space="0" w:color="auto"/>
                    <w:left w:val="none" w:sz="0" w:space="0" w:color="auto"/>
                    <w:bottom w:val="none" w:sz="0" w:space="0" w:color="auto"/>
                    <w:right w:val="none" w:sz="0" w:space="0" w:color="auto"/>
                  </w:divBdr>
                </w:div>
                <w:div w:id="2026593858">
                  <w:marLeft w:val="0"/>
                  <w:marRight w:val="0"/>
                  <w:marTop w:val="94"/>
                  <w:marBottom w:val="0"/>
                  <w:divBdr>
                    <w:top w:val="none" w:sz="0" w:space="0" w:color="auto"/>
                    <w:left w:val="none" w:sz="0" w:space="0" w:color="auto"/>
                    <w:bottom w:val="none" w:sz="0" w:space="0" w:color="auto"/>
                    <w:right w:val="none" w:sz="0" w:space="0" w:color="auto"/>
                  </w:divBdr>
                </w:div>
              </w:divsChild>
            </w:div>
          </w:divsChild>
        </w:div>
        <w:div w:id="118378220">
          <w:marLeft w:val="0"/>
          <w:marRight w:val="0"/>
          <w:marTop w:val="94"/>
          <w:marBottom w:val="0"/>
          <w:divBdr>
            <w:top w:val="none" w:sz="0" w:space="0" w:color="auto"/>
            <w:left w:val="none" w:sz="0" w:space="0" w:color="auto"/>
            <w:bottom w:val="none" w:sz="0" w:space="0" w:color="auto"/>
            <w:right w:val="none" w:sz="0" w:space="0" w:color="auto"/>
          </w:divBdr>
          <w:divsChild>
            <w:div w:id="1064179627">
              <w:marLeft w:val="0"/>
              <w:marRight w:val="0"/>
              <w:marTop w:val="94"/>
              <w:marBottom w:val="0"/>
              <w:divBdr>
                <w:top w:val="none" w:sz="0" w:space="0" w:color="auto"/>
                <w:left w:val="none" w:sz="0" w:space="0" w:color="auto"/>
                <w:bottom w:val="none" w:sz="0" w:space="0" w:color="auto"/>
                <w:right w:val="none" w:sz="0" w:space="0" w:color="auto"/>
              </w:divBdr>
              <w:divsChild>
                <w:div w:id="897976509">
                  <w:marLeft w:val="0"/>
                  <w:marRight w:val="0"/>
                  <w:marTop w:val="94"/>
                  <w:marBottom w:val="0"/>
                  <w:divBdr>
                    <w:top w:val="none" w:sz="0" w:space="0" w:color="auto"/>
                    <w:left w:val="none" w:sz="0" w:space="0" w:color="auto"/>
                    <w:bottom w:val="none" w:sz="0" w:space="0" w:color="auto"/>
                    <w:right w:val="none" w:sz="0" w:space="0" w:color="auto"/>
                  </w:divBdr>
                </w:div>
                <w:div w:id="1941839384">
                  <w:marLeft w:val="0"/>
                  <w:marRight w:val="0"/>
                  <w:marTop w:val="94"/>
                  <w:marBottom w:val="94"/>
                  <w:divBdr>
                    <w:top w:val="none" w:sz="0" w:space="0" w:color="auto"/>
                    <w:left w:val="none" w:sz="0" w:space="0" w:color="auto"/>
                    <w:bottom w:val="none" w:sz="0" w:space="0" w:color="auto"/>
                    <w:right w:val="none" w:sz="0" w:space="0" w:color="auto"/>
                  </w:divBdr>
                </w:div>
                <w:div w:id="2106068974">
                  <w:marLeft w:val="0"/>
                  <w:marRight w:val="0"/>
                  <w:marTop w:val="94"/>
                  <w:marBottom w:val="0"/>
                  <w:divBdr>
                    <w:top w:val="none" w:sz="0" w:space="0" w:color="auto"/>
                    <w:left w:val="none" w:sz="0" w:space="0" w:color="auto"/>
                    <w:bottom w:val="none" w:sz="0" w:space="0" w:color="auto"/>
                    <w:right w:val="none" w:sz="0" w:space="0" w:color="auto"/>
                  </w:divBdr>
                </w:div>
              </w:divsChild>
            </w:div>
          </w:divsChild>
        </w:div>
        <w:div w:id="386952413">
          <w:marLeft w:val="0"/>
          <w:marRight w:val="0"/>
          <w:marTop w:val="94"/>
          <w:marBottom w:val="0"/>
          <w:divBdr>
            <w:top w:val="none" w:sz="0" w:space="0" w:color="auto"/>
            <w:left w:val="none" w:sz="0" w:space="0" w:color="auto"/>
            <w:bottom w:val="none" w:sz="0" w:space="0" w:color="auto"/>
            <w:right w:val="none" w:sz="0" w:space="0" w:color="auto"/>
          </w:divBdr>
          <w:divsChild>
            <w:div w:id="1772894973">
              <w:marLeft w:val="0"/>
              <w:marRight w:val="0"/>
              <w:marTop w:val="94"/>
              <w:marBottom w:val="0"/>
              <w:divBdr>
                <w:top w:val="none" w:sz="0" w:space="0" w:color="auto"/>
                <w:left w:val="none" w:sz="0" w:space="0" w:color="auto"/>
                <w:bottom w:val="none" w:sz="0" w:space="0" w:color="auto"/>
                <w:right w:val="none" w:sz="0" w:space="0" w:color="auto"/>
              </w:divBdr>
              <w:divsChild>
                <w:div w:id="544831502">
                  <w:marLeft w:val="0"/>
                  <w:marRight w:val="0"/>
                  <w:marTop w:val="94"/>
                  <w:marBottom w:val="0"/>
                  <w:divBdr>
                    <w:top w:val="none" w:sz="0" w:space="0" w:color="auto"/>
                    <w:left w:val="none" w:sz="0" w:space="0" w:color="auto"/>
                    <w:bottom w:val="none" w:sz="0" w:space="0" w:color="auto"/>
                    <w:right w:val="none" w:sz="0" w:space="0" w:color="auto"/>
                  </w:divBdr>
                </w:div>
                <w:div w:id="1959027066">
                  <w:marLeft w:val="0"/>
                  <w:marRight w:val="0"/>
                  <w:marTop w:val="94"/>
                  <w:marBottom w:val="94"/>
                  <w:divBdr>
                    <w:top w:val="none" w:sz="0" w:space="0" w:color="auto"/>
                    <w:left w:val="none" w:sz="0" w:space="0" w:color="auto"/>
                    <w:bottom w:val="none" w:sz="0" w:space="0" w:color="auto"/>
                    <w:right w:val="none" w:sz="0" w:space="0" w:color="auto"/>
                  </w:divBdr>
                </w:div>
              </w:divsChild>
            </w:div>
          </w:divsChild>
        </w:div>
        <w:div w:id="419063694">
          <w:marLeft w:val="0"/>
          <w:marRight w:val="0"/>
          <w:marTop w:val="94"/>
          <w:marBottom w:val="0"/>
          <w:divBdr>
            <w:top w:val="none" w:sz="0" w:space="0" w:color="auto"/>
            <w:left w:val="none" w:sz="0" w:space="0" w:color="auto"/>
            <w:bottom w:val="none" w:sz="0" w:space="0" w:color="auto"/>
            <w:right w:val="none" w:sz="0" w:space="0" w:color="auto"/>
          </w:divBdr>
          <w:divsChild>
            <w:div w:id="9258456">
              <w:marLeft w:val="0"/>
              <w:marRight w:val="0"/>
              <w:marTop w:val="94"/>
              <w:marBottom w:val="0"/>
              <w:divBdr>
                <w:top w:val="none" w:sz="0" w:space="0" w:color="auto"/>
                <w:left w:val="none" w:sz="0" w:space="0" w:color="auto"/>
                <w:bottom w:val="none" w:sz="0" w:space="0" w:color="auto"/>
                <w:right w:val="none" w:sz="0" w:space="0" w:color="auto"/>
              </w:divBdr>
              <w:divsChild>
                <w:div w:id="253128331">
                  <w:marLeft w:val="0"/>
                  <w:marRight w:val="0"/>
                  <w:marTop w:val="94"/>
                  <w:marBottom w:val="0"/>
                  <w:divBdr>
                    <w:top w:val="none" w:sz="0" w:space="0" w:color="auto"/>
                    <w:left w:val="none" w:sz="0" w:space="0" w:color="auto"/>
                    <w:bottom w:val="none" w:sz="0" w:space="0" w:color="auto"/>
                    <w:right w:val="none" w:sz="0" w:space="0" w:color="auto"/>
                  </w:divBdr>
                </w:div>
                <w:div w:id="1452553176">
                  <w:marLeft w:val="0"/>
                  <w:marRight w:val="0"/>
                  <w:marTop w:val="94"/>
                  <w:marBottom w:val="0"/>
                  <w:divBdr>
                    <w:top w:val="none" w:sz="0" w:space="0" w:color="auto"/>
                    <w:left w:val="none" w:sz="0" w:space="0" w:color="auto"/>
                    <w:bottom w:val="none" w:sz="0" w:space="0" w:color="auto"/>
                    <w:right w:val="none" w:sz="0" w:space="0" w:color="auto"/>
                  </w:divBdr>
                </w:div>
                <w:div w:id="1646398350">
                  <w:marLeft w:val="0"/>
                  <w:marRight w:val="0"/>
                  <w:marTop w:val="94"/>
                  <w:marBottom w:val="94"/>
                  <w:divBdr>
                    <w:top w:val="none" w:sz="0" w:space="0" w:color="auto"/>
                    <w:left w:val="none" w:sz="0" w:space="0" w:color="auto"/>
                    <w:bottom w:val="none" w:sz="0" w:space="0" w:color="auto"/>
                    <w:right w:val="none" w:sz="0" w:space="0" w:color="auto"/>
                  </w:divBdr>
                </w:div>
              </w:divsChild>
            </w:div>
          </w:divsChild>
        </w:div>
        <w:div w:id="818614217">
          <w:marLeft w:val="0"/>
          <w:marRight w:val="0"/>
          <w:marTop w:val="94"/>
          <w:marBottom w:val="0"/>
          <w:divBdr>
            <w:top w:val="none" w:sz="0" w:space="0" w:color="auto"/>
            <w:left w:val="none" w:sz="0" w:space="0" w:color="auto"/>
            <w:bottom w:val="none" w:sz="0" w:space="0" w:color="auto"/>
            <w:right w:val="none" w:sz="0" w:space="0" w:color="auto"/>
          </w:divBdr>
          <w:divsChild>
            <w:div w:id="2000452331">
              <w:marLeft w:val="0"/>
              <w:marRight w:val="0"/>
              <w:marTop w:val="94"/>
              <w:marBottom w:val="0"/>
              <w:divBdr>
                <w:top w:val="none" w:sz="0" w:space="0" w:color="auto"/>
                <w:left w:val="none" w:sz="0" w:space="0" w:color="auto"/>
                <w:bottom w:val="none" w:sz="0" w:space="0" w:color="auto"/>
                <w:right w:val="none" w:sz="0" w:space="0" w:color="auto"/>
              </w:divBdr>
              <w:divsChild>
                <w:div w:id="258174316">
                  <w:marLeft w:val="0"/>
                  <w:marRight w:val="0"/>
                  <w:marTop w:val="94"/>
                  <w:marBottom w:val="0"/>
                  <w:divBdr>
                    <w:top w:val="none" w:sz="0" w:space="0" w:color="auto"/>
                    <w:left w:val="none" w:sz="0" w:space="0" w:color="auto"/>
                    <w:bottom w:val="none" w:sz="0" w:space="0" w:color="auto"/>
                    <w:right w:val="none" w:sz="0" w:space="0" w:color="auto"/>
                  </w:divBdr>
                </w:div>
                <w:div w:id="1649045798">
                  <w:marLeft w:val="0"/>
                  <w:marRight w:val="0"/>
                  <w:marTop w:val="94"/>
                  <w:marBottom w:val="94"/>
                  <w:divBdr>
                    <w:top w:val="none" w:sz="0" w:space="0" w:color="auto"/>
                    <w:left w:val="none" w:sz="0" w:space="0" w:color="auto"/>
                    <w:bottom w:val="none" w:sz="0" w:space="0" w:color="auto"/>
                    <w:right w:val="none" w:sz="0" w:space="0" w:color="auto"/>
                  </w:divBdr>
                </w:div>
                <w:div w:id="2055305722">
                  <w:marLeft w:val="0"/>
                  <w:marRight w:val="0"/>
                  <w:marTop w:val="94"/>
                  <w:marBottom w:val="0"/>
                  <w:divBdr>
                    <w:top w:val="none" w:sz="0" w:space="0" w:color="auto"/>
                    <w:left w:val="none" w:sz="0" w:space="0" w:color="auto"/>
                    <w:bottom w:val="none" w:sz="0" w:space="0" w:color="auto"/>
                    <w:right w:val="none" w:sz="0" w:space="0" w:color="auto"/>
                  </w:divBdr>
                </w:div>
              </w:divsChild>
            </w:div>
          </w:divsChild>
        </w:div>
        <w:div w:id="952782348">
          <w:marLeft w:val="0"/>
          <w:marRight w:val="0"/>
          <w:marTop w:val="94"/>
          <w:marBottom w:val="0"/>
          <w:divBdr>
            <w:top w:val="none" w:sz="0" w:space="0" w:color="auto"/>
            <w:left w:val="none" w:sz="0" w:space="0" w:color="auto"/>
            <w:bottom w:val="none" w:sz="0" w:space="0" w:color="auto"/>
            <w:right w:val="none" w:sz="0" w:space="0" w:color="auto"/>
          </w:divBdr>
          <w:divsChild>
            <w:div w:id="277689092">
              <w:marLeft w:val="0"/>
              <w:marRight w:val="0"/>
              <w:marTop w:val="94"/>
              <w:marBottom w:val="0"/>
              <w:divBdr>
                <w:top w:val="none" w:sz="0" w:space="0" w:color="auto"/>
                <w:left w:val="none" w:sz="0" w:space="0" w:color="auto"/>
                <w:bottom w:val="none" w:sz="0" w:space="0" w:color="auto"/>
                <w:right w:val="none" w:sz="0" w:space="0" w:color="auto"/>
              </w:divBdr>
              <w:divsChild>
                <w:div w:id="452360945">
                  <w:marLeft w:val="0"/>
                  <w:marRight w:val="0"/>
                  <w:marTop w:val="94"/>
                  <w:marBottom w:val="0"/>
                  <w:divBdr>
                    <w:top w:val="none" w:sz="0" w:space="0" w:color="auto"/>
                    <w:left w:val="none" w:sz="0" w:space="0" w:color="auto"/>
                    <w:bottom w:val="none" w:sz="0" w:space="0" w:color="auto"/>
                    <w:right w:val="none" w:sz="0" w:space="0" w:color="auto"/>
                  </w:divBdr>
                </w:div>
                <w:div w:id="1244609804">
                  <w:marLeft w:val="0"/>
                  <w:marRight w:val="0"/>
                  <w:marTop w:val="94"/>
                  <w:marBottom w:val="94"/>
                  <w:divBdr>
                    <w:top w:val="none" w:sz="0" w:space="0" w:color="auto"/>
                    <w:left w:val="none" w:sz="0" w:space="0" w:color="auto"/>
                    <w:bottom w:val="none" w:sz="0" w:space="0" w:color="auto"/>
                    <w:right w:val="none" w:sz="0" w:space="0" w:color="auto"/>
                  </w:divBdr>
                </w:div>
                <w:div w:id="2104568325">
                  <w:marLeft w:val="0"/>
                  <w:marRight w:val="0"/>
                  <w:marTop w:val="94"/>
                  <w:marBottom w:val="0"/>
                  <w:divBdr>
                    <w:top w:val="none" w:sz="0" w:space="0" w:color="auto"/>
                    <w:left w:val="none" w:sz="0" w:space="0" w:color="auto"/>
                    <w:bottom w:val="none" w:sz="0" w:space="0" w:color="auto"/>
                    <w:right w:val="none" w:sz="0" w:space="0" w:color="auto"/>
                  </w:divBdr>
                </w:div>
              </w:divsChild>
            </w:div>
          </w:divsChild>
        </w:div>
        <w:div w:id="1108625846">
          <w:marLeft w:val="0"/>
          <w:marRight w:val="0"/>
          <w:marTop w:val="94"/>
          <w:marBottom w:val="0"/>
          <w:divBdr>
            <w:top w:val="none" w:sz="0" w:space="0" w:color="auto"/>
            <w:left w:val="none" w:sz="0" w:space="0" w:color="auto"/>
            <w:bottom w:val="none" w:sz="0" w:space="0" w:color="auto"/>
            <w:right w:val="none" w:sz="0" w:space="0" w:color="auto"/>
          </w:divBdr>
          <w:divsChild>
            <w:div w:id="1453204040">
              <w:marLeft w:val="0"/>
              <w:marRight w:val="0"/>
              <w:marTop w:val="94"/>
              <w:marBottom w:val="0"/>
              <w:divBdr>
                <w:top w:val="none" w:sz="0" w:space="0" w:color="auto"/>
                <w:left w:val="none" w:sz="0" w:space="0" w:color="auto"/>
                <w:bottom w:val="none" w:sz="0" w:space="0" w:color="auto"/>
                <w:right w:val="none" w:sz="0" w:space="0" w:color="auto"/>
              </w:divBdr>
              <w:divsChild>
                <w:div w:id="998656044">
                  <w:marLeft w:val="0"/>
                  <w:marRight w:val="0"/>
                  <w:marTop w:val="94"/>
                  <w:marBottom w:val="0"/>
                  <w:divBdr>
                    <w:top w:val="none" w:sz="0" w:space="0" w:color="auto"/>
                    <w:left w:val="none" w:sz="0" w:space="0" w:color="auto"/>
                    <w:bottom w:val="none" w:sz="0" w:space="0" w:color="auto"/>
                    <w:right w:val="none" w:sz="0" w:space="0" w:color="auto"/>
                  </w:divBdr>
                </w:div>
                <w:div w:id="1346517682">
                  <w:marLeft w:val="0"/>
                  <w:marRight w:val="0"/>
                  <w:marTop w:val="94"/>
                  <w:marBottom w:val="0"/>
                  <w:divBdr>
                    <w:top w:val="none" w:sz="0" w:space="0" w:color="auto"/>
                    <w:left w:val="none" w:sz="0" w:space="0" w:color="auto"/>
                    <w:bottom w:val="none" w:sz="0" w:space="0" w:color="auto"/>
                    <w:right w:val="none" w:sz="0" w:space="0" w:color="auto"/>
                  </w:divBdr>
                </w:div>
                <w:div w:id="1975864427">
                  <w:marLeft w:val="0"/>
                  <w:marRight w:val="0"/>
                  <w:marTop w:val="94"/>
                  <w:marBottom w:val="94"/>
                  <w:divBdr>
                    <w:top w:val="none" w:sz="0" w:space="0" w:color="auto"/>
                    <w:left w:val="none" w:sz="0" w:space="0" w:color="auto"/>
                    <w:bottom w:val="none" w:sz="0" w:space="0" w:color="auto"/>
                    <w:right w:val="none" w:sz="0" w:space="0" w:color="auto"/>
                  </w:divBdr>
                </w:div>
              </w:divsChild>
            </w:div>
          </w:divsChild>
        </w:div>
        <w:div w:id="1661619574">
          <w:marLeft w:val="0"/>
          <w:marRight w:val="0"/>
          <w:marTop w:val="94"/>
          <w:marBottom w:val="0"/>
          <w:divBdr>
            <w:top w:val="none" w:sz="0" w:space="0" w:color="auto"/>
            <w:left w:val="none" w:sz="0" w:space="0" w:color="auto"/>
            <w:bottom w:val="none" w:sz="0" w:space="0" w:color="auto"/>
            <w:right w:val="none" w:sz="0" w:space="0" w:color="auto"/>
          </w:divBdr>
          <w:divsChild>
            <w:div w:id="323703042">
              <w:marLeft w:val="0"/>
              <w:marRight w:val="0"/>
              <w:marTop w:val="94"/>
              <w:marBottom w:val="0"/>
              <w:divBdr>
                <w:top w:val="none" w:sz="0" w:space="0" w:color="auto"/>
                <w:left w:val="none" w:sz="0" w:space="0" w:color="auto"/>
                <w:bottom w:val="none" w:sz="0" w:space="0" w:color="auto"/>
                <w:right w:val="none" w:sz="0" w:space="0" w:color="auto"/>
              </w:divBdr>
              <w:divsChild>
                <w:div w:id="602807406">
                  <w:marLeft w:val="0"/>
                  <w:marRight w:val="0"/>
                  <w:marTop w:val="94"/>
                  <w:marBottom w:val="94"/>
                  <w:divBdr>
                    <w:top w:val="none" w:sz="0" w:space="0" w:color="auto"/>
                    <w:left w:val="none" w:sz="0" w:space="0" w:color="auto"/>
                    <w:bottom w:val="none" w:sz="0" w:space="0" w:color="auto"/>
                    <w:right w:val="none" w:sz="0" w:space="0" w:color="auto"/>
                  </w:divBdr>
                </w:div>
                <w:div w:id="886721656">
                  <w:marLeft w:val="0"/>
                  <w:marRight w:val="0"/>
                  <w:marTop w:val="94"/>
                  <w:marBottom w:val="0"/>
                  <w:divBdr>
                    <w:top w:val="none" w:sz="0" w:space="0" w:color="auto"/>
                    <w:left w:val="none" w:sz="0" w:space="0" w:color="auto"/>
                    <w:bottom w:val="none" w:sz="0" w:space="0" w:color="auto"/>
                    <w:right w:val="none" w:sz="0" w:space="0" w:color="auto"/>
                  </w:divBdr>
                </w:div>
                <w:div w:id="1187451609">
                  <w:marLeft w:val="0"/>
                  <w:marRight w:val="0"/>
                  <w:marTop w:val="94"/>
                  <w:marBottom w:val="0"/>
                  <w:divBdr>
                    <w:top w:val="none" w:sz="0" w:space="0" w:color="auto"/>
                    <w:left w:val="none" w:sz="0" w:space="0" w:color="auto"/>
                    <w:bottom w:val="none" w:sz="0" w:space="0" w:color="auto"/>
                    <w:right w:val="none" w:sz="0" w:space="0" w:color="auto"/>
                  </w:divBdr>
                </w:div>
                <w:div w:id="1940945914">
                  <w:marLeft w:val="0"/>
                  <w:marRight w:val="0"/>
                  <w:marTop w:val="94"/>
                  <w:marBottom w:val="0"/>
                  <w:divBdr>
                    <w:top w:val="none" w:sz="0" w:space="0" w:color="auto"/>
                    <w:left w:val="none" w:sz="0" w:space="0" w:color="auto"/>
                    <w:bottom w:val="none" w:sz="0" w:space="0" w:color="auto"/>
                    <w:right w:val="none" w:sz="0" w:space="0" w:color="auto"/>
                  </w:divBdr>
                  <w:divsChild>
                    <w:div w:id="643504206">
                      <w:marLeft w:val="0"/>
                      <w:marRight w:val="0"/>
                      <w:marTop w:val="94"/>
                      <w:marBottom w:val="0"/>
                      <w:divBdr>
                        <w:top w:val="none" w:sz="0" w:space="0" w:color="auto"/>
                        <w:left w:val="none" w:sz="0" w:space="0" w:color="auto"/>
                        <w:bottom w:val="none" w:sz="0" w:space="0" w:color="auto"/>
                        <w:right w:val="none" w:sz="0" w:space="0" w:color="auto"/>
                      </w:divBdr>
                      <w:divsChild>
                        <w:div w:id="376780865">
                          <w:marLeft w:val="0"/>
                          <w:marRight w:val="0"/>
                          <w:marTop w:val="94"/>
                          <w:marBottom w:val="0"/>
                          <w:divBdr>
                            <w:top w:val="none" w:sz="0" w:space="0" w:color="auto"/>
                            <w:left w:val="none" w:sz="0" w:space="0" w:color="auto"/>
                            <w:bottom w:val="none" w:sz="0" w:space="0" w:color="auto"/>
                            <w:right w:val="none" w:sz="0" w:space="0" w:color="auto"/>
                          </w:divBdr>
                          <w:divsChild>
                            <w:div w:id="966206694">
                              <w:marLeft w:val="0"/>
                              <w:marRight w:val="0"/>
                              <w:marTop w:val="9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uo.mur.obr55.ru/files/2021/09/%D0%98%D1%81%D0%BF%D0%BE%D0%BB%D1%8C%D0%B7%D0%BE%D0%B2%D0%B0%D0%BD%D0%B8%D0%B5-%D0%BF%D1%80%D0%B8%D0%B5%D0%BC%D0%BE%D0%B2-%D1%84%D0%BE%D1%80%D0%BC%D0%B8%D1%80%D1%83%D1%8E%D1%89%D0%B5%D0%B3%D0%BE-%D0%BE%D1%86%D0%B5%D0%BD%D0%B8%D0%B2%D0%B0%D0%BD%D0%B8%D1%8F-%D0%BD%D0%B0-%D1%80%D0%B0%D0%B7%D0%BD%D1%8B%D1%85-%D1%8D%D1%82%D0%B0%D0%BF%D0%B0%D1%85-%D1%83%D1%80%D0%BE%D0%BA%D0%B0-%D0%B0%D0%BD%D0%B3%D0%BB%D0%B8%D0%B9%D1%81%D0%BA%D0%BE%D0%B3%D0%BE-%D1%8F%D0%B7%D1%8B%D0%BA%D0%B0.-%D0%9A%D0%B0%D1%80%D0%B0%D1%81%D0%B5%D0%B2%D0%B0-%D0%9D.%D0%92.-%D0%9C%D0%91%D0%9E%D0%A3-%D0%9F%D0%B5%D1%82%D1%80%D0%BE%D0%BF%D0%B0%D0%B2%D0%BB%D0%BE%D0%B2%D1%81%D0%BA%D0%B0%D1%8F-%D0%A1%D0%9E%D0%A8.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rok.1sept.ru/articles/67117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ouo.mur.obr55.ru/files/2021/09/%D0%98%D1%81%D0%BF%D0%BE%D0%BB%D1%8C%D0%B7%D0%BE%D0%B2%D0%B0%D0%BD%D0%B8%D0%B5-%D0%BF%D1%80%D0%B8%D0%B5%D0%BC%D0%BE%D0%B2-%D1%84%D0%BE%D1%80%D0%BC%D0%B8%D1%80%D1%83%D1%8E%D1%89%D0%B5%D0%B3%D0%BE-%D0%BE%D1%86%D0%B5%D0%BD%D0%B8%D0%B2%D0%B0%D0%BD%D0%B8%D1%8F-%D0%BD%D0%B0-%D1%80%D0%B0%D0%B7%D0%BD%D1%8B%D1%85-%D1%8D%D1%82%D0%B0%D0%BF%D0%B0%D1%85-%D1%83%D1%80%D0%BE%D0%BA%D0%B0-%D0%B0%D0%BD%D0%B3%D0%BB%D0%B8%D0%B9%D1%81%D0%BA%D0%BE%D0%B3%D0%BE-%D1%8F%D0%B7%D1%8B%D0%BA%D0%B0.-%D0%9A%D0%B0%D1%80%D0%B0%D1%81%D0%B5%D0%B2%D0%B0-%D0%9D.%D0%92.-%D0%9C%D0%91%D0%9E%D0%A3-%D0%9F%D0%B5%D1%82%D1%80%D0%BE%D0%BF%D0%B0%D0%B2%D0%BB%D0%BE%D0%B2%D1%81%D0%BA%D0%B0%D1%8F-%D0%A1%D0%9E%D0%A8.pdf" TargetMode="External"/><Relationship Id="rId11" Type="http://schemas.openxmlformats.org/officeDocument/2006/relationships/hyperlink" Target="https://urok.1sept.ru/articles/690139" TargetMode="External"/><Relationship Id="rId5" Type="http://schemas.openxmlformats.org/officeDocument/2006/relationships/hyperlink" Target="https://urok.1sept.ru/articles/671175" TargetMode="Externa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mouo.mur.obr55.ru/files/2021/09/%D0%98%D1%81%D0%BF%D0%BE%D0%BB%D1%8C%D0%B7%D0%BE%D0%B2%D0%B0%D0%BD%D0%B8%D0%B5-%D0%BF%D1%80%D0%B8%D0%B5%D0%BC%D0%BE%D0%B2-%D1%84%D0%BE%D1%80%D0%BC%D0%B8%D1%80%D1%83%D1%8E%D1%89%D0%B5%D0%B3%D0%BE-%D0%BE%D1%86%D0%B5%D0%BD%D0%B8%D0%B2%D0%B0%D0%BD%D0%B8%D1%8F-%D0%BD%D0%B0-%D1%80%D0%B0%D0%B7%D0%BD%D1%8B%D1%85-%D1%8D%D1%82%D0%B0%D0%BF%D0%B0%D1%85-%D1%83%D1%80%D0%BE%D0%BA%D0%B0-%D0%B0%D0%BD%D0%B3%D0%BB%D0%B8%D0%B9%D1%81%D0%BA%D0%BE%D0%B3%D0%BE-%D1%8F%D0%B7%D1%8B%D0%BA%D0%B0.-%D0%9A%D0%B0%D1%80%D0%B0%D1%81%D0%B5%D0%B2%D0%B0-%D0%9D.%D0%92.-%D0%9C%D0%91%D0%9E%D0%A3-%D0%9F%D0%B5%D1%82%D1%80%D0%BE%D0%BF%D0%B0%D0%B2%D0%BB%D0%BE%D0%B2%D1%81%D0%BA%D0%B0%D1%8F-%D0%A1%D0%9E%D0%A8.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6</Pages>
  <Words>2067</Words>
  <Characters>11787</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13827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2025-12-06T05:28:00Z</cp:lastPrinted>
  <dcterms:created xsi:type="dcterms:W3CDTF">2025-12-04T04:50:00Z</dcterms:created>
  <dcterms:modified xsi:type="dcterms:W3CDTF">2025-12-18T09:38:00Z</dcterms:modified>
</cp:coreProperties>
</file>